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608A" w14:textId="77777777" w:rsidR="00FB345C" w:rsidRDefault="00E95C08" w:rsidP="00C16B73">
      <w:pPr>
        <w:spacing w:after="0"/>
        <w:jc w:val="center"/>
        <w:rPr>
          <w:bCs/>
          <w:sz w:val="28"/>
          <w:szCs w:val="28"/>
          <w:lang w:val="en-US"/>
        </w:rPr>
      </w:pPr>
      <w:bookmarkStart w:id="0" w:name="OLE_LINK1"/>
      <w:r w:rsidRPr="00C16B73">
        <w:rPr>
          <w:bCs/>
          <w:sz w:val="28"/>
          <w:szCs w:val="28"/>
          <w:lang w:val="en-US"/>
        </w:rPr>
        <w:t>III Taller de C</w:t>
      </w:r>
      <w:r w:rsidR="004877B9" w:rsidRPr="00C16B73">
        <w:rPr>
          <w:bCs/>
          <w:sz w:val="28"/>
          <w:szCs w:val="28"/>
          <w:lang w:val="en-US"/>
        </w:rPr>
        <w:t xml:space="preserve">ooperación “Challenges and </w:t>
      </w:r>
      <w:r w:rsidRPr="00C16B73">
        <w:rPr>
          <w:bCs/>
          <w:sz w:val="28"/>
          <w:szCs w:val="28"/>
          <w:lang w:val="en-US"/>
        </w:rPr>
        <w:t xml:space="preserve">Pathways in Educational Research” </w:t>
      </w:r>
    </w:p>
    <w:p w14:paraId="64237415" w14:textId="2F6E5F35" w:rsidR="00E95C08" w:rsidRDefault="00E95C08" w:rsidP="00C16B73">
      <w:pPr>
        <w:spacing w:after="0"/>
        <w:jc w:val="center"/>
        <w:rPr>
          <w:bCs/>
          <w:sz w:val="28"/>
          <w:szCs w:val="28"/>
          <w:lang w:val="en-US"/>
        </w:rPr>
      </w:pPr>
      <w:r w:rsidRPr="00C16B73">
        <w:rPr>
          <w:bCs/>
          <w:sz w:val="28"/>
          <w:szCs w:val="28"/>
          <w:lang w:val="en-US"/>
        </w:rPr>
        <w:t>UPR</w:t>
      </w:r>
      <w:r w:rsidR="009272B0" w:rsidRPr="00C16B73">
        <w:rPr>
          <w:bCs/>
          <w:sz w:val="28"/>
          <w:szCs w:val="28"/>
          <w:lang w:val="en-US"/>
        </w:rPr>
        <w:t>-UNIVERSIDAD ESTOCOLMO</w:t>
      </w:r>
      <w:bookmarkEnd w:id="0"/>
    </w:p>
    <w:p w14:paraId="60EA23BD" w14:textId="77777777" w:rsidR="00FB345C" w:rsidRDefault="00FB345C" w:rsidP="00FB345C">
      <w:pPr>
        <w:jc w:val="center"/>
        <w:rPr>
          <w:color w:val="595959"/>
          <w:sz w:val="28"/>
        </w:rPr>
      </w:pPr>
      <w:r w:rsidRPr="001873D1">
        <w:rPr>
          <w:color w:val="595959"/>
          <w:sz w:val="28"/>
          <w:lang w:val="es-ES_tradnl"/>
        </w:rPr>
        <w:t>Pinar del Río, 20 al 24 de marzo de 2023</w:t>
      </w:r>
    </w:p>
    <w:p w14:paraId="38473C43" w14:textId="35865B38" w:rsidR="00FB345C" w:rsidRPr="00FB345C" w:rsidRDefault="00FB345C" w:rsidP="00C16B73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PROGRAMA</w:t>
      </w:r>
    </w:p>
    <w:p w14:paraId="3F2929FD" w14:textId="77777777" w:rsidR="00E228C4" w:rsidRPr="00FB345C" w:rsidRDefault="00E228C4" w:rsidP="00C16B73">
      <w:pPr>
        <w:spacing w:after="0" w:line="240" w:lineRule="auto"/>
        <w:rPr>
          <w:rFonts w:asciiTheme="majorHAnsi" w:hAnsiTheme="majorHAnsi" w:cs="Times New Roman"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949"/>
        <w:gridCol w:w="1707"/>
        <w:gridCol w:w="5090"/>
        <w:gridCol w:w="2625"/>
        <w:gridCol w:w="3786"/>
      </w:tblGrid>
      <w:tr w:rsidR="00981D4A" w:rsidRPr="00C16B73" w14:paraId="3095E290" w14:textId="77777777" w:rsidTr="00A11934">
        <w:trPr>
          <w:tblHeader/>
        </w:trPr>
        <w:tc>
          <w:tcPr>
            <w:tcW w:w="643" w:type="pct"/>
            <w:shd w:val="clear" w:color="auto" w:fill="auto"/>
          </w:tcPr>
          <w:p w14:paraId="293C9904" w14:textId="77777777" w:rsidR="00981D4A" w:rsidRPr="005B1A1B" w:rsidRDefault="00981D4A" w:rsidP="00C16B73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5B1A1B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HORARIO</w:t>
            </w:r>
          </w:p>
        </w:tc>
        <w:tc>
          <w:tcPr>
            <w:tcW w:w="563" w:type="pct"/>
            <w:shd w:val="clear" w:color="auto" w:fill="auto"/>
          </w:tcPr>
          <w:p w14:paraId="14C6FA95" w14:textId="77777777" w:rsidR="00981D4A" w:rsidRPr="005B1A1B" w:rsidRDefault="00981D4A" w:rsidP="00C16B73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5B1A1B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LUGAR</w:t>
            </w:r>
          </w:p>
        </w:tc>
        <w:tc>
          <w:tcPr>
            <w:tcW w:w="1679" w:type="pct"/>
            <w:shd w:val="clear" w:color="auto" w:fill="auto"/>
          </w:tcPr>
          <w:p w14:paraId="3087EE96" w14:textId="77777777" w:rsidR="00981D4A" w:rsidRPr="005B1A1B" w:rsidRDefault="00981D4A" w:rsidP="00E00DE6">
            <w:pPr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5B1A1B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866" w:type="pct"/>
            <w:shd w:val="clear" w:color="auto" w:fill="auto"/>
          </w:tcPr>
          <w:p w14:paraId="69D8BCC4" w14:textId="77777777" w:rsidR="00981D4A" w:rsidRPr="005B1A1B" w:rsidRDefault="00981D4A" w:rsidP="00C16B73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5B1A1B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VISITANTES</w:t>
            </w:r>
          </w:p>
        </w:tc>
        <w:tc>
          <w:tcPr>
            <w:tcW w:w="1249" w:type="pct"/>
            <w:shd w:val="clear" w:color="auto" w:fill="auto"/>
          </w:tcPr>
          <w:p w14:paraId="3ACEA7F6" w14:textId="77777777" w:rsidR="00981D4A" w:rsidRPr="005B1A1B" w:rsidRDefault="00981D4A" w:rsidP="00E00DE6">
            <w:pPr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5B1A1B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UPR</w:t>
            </w:r>
          </w:p>
          <w:p w14:paraId="250E4C67" w14:textId="77777777" w:rsidR="00981D4A" w:rsidRPr="005B1A1B" w:rsidRDefault="00981D4A" w:rsidP="00E00DE6">
            <w:pPr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981D4A" w:rsidRPr="00C16B73" w14:paraId="7A1E63A1" w14:textId="77777777" w:rsidTr="009272B0">
        <w:tc>
          <w:tcPr>
            <w:tcW w:w="5000" w:type="pct"/>
            <w:gridSpan w:val="5"/>
            <w:shd w:val="clear" w:color="auto" w:fill="00B0F0"/>
          </w:tcPr>
          <w:p w14:paraId="01216B4F" w14:textId="77777777" w:rsidR="00981D4A" w:rsidRPr="00C16B73" w:rsidRDefault="00981D4A" w:rsidP="00E00DE6">
            <w:pPr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bCs/>
                <w:sz w:val="24"/>
                <w:szCs w:val="24"/>
              </w:rPr>
              <w:t>LUNES 20</w:t>
            </w:r>
          </w:p>
        </w:tc>
      </w:tr>
      <w:tr w:rsidR="00CE5163" w:rsidRPr="00C16B73" w14:paraId="199C2030" w14:textId="77777777" w:rsidTr="00FC04B1">
        <w:tc>
          <w:tcPr>
            <w:tcW w:w="643" w:type="pct"/>
            <w:shd w:val="clear" w:color="auto" w:fill="F3CFFD"/>
          </w:tcPr>
          <w:p w14:paraId="7AE0FE96" w14:textId="77777777" w:rsidR="00CE5163" w:rsidRPr="00C16B73" w:rsidRDefault="00CE5163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9.00- 9.30</w:t>
            </w:r>
          </w:p>
        </w:tc>
        <w:tc>
          <w:tcPr>
            <w:tcW w:w="563" w:type="pct"/>
            <w:shd w:val="clear" w:color="auto" w:fill="F3CFFD"/>
          </w:tcPr>
          <w:p w14:paraId="2493C9D6" w14:textId="77777777" w:rsidR="00CE5163" w:rsidRPr="00C16B73" w:rsidRDefault="00CE5163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UPR Teatro Rafael Morales</w:t>
            </w:r>
          </w:p>
        </w:tc>
        <w:tc>
          <w:tcPr>
            <w:tcW w:w="1679" w:type="pct"/>
            <w:shd w:val="clear" w:color="auto" w:fill="F3CFFD"/>
          </w:tcPr>
          <w:p w14:paraId="54B2EEA2" w14:textId="77777777" w:rsidR="00CE5163" w:rsidRPr="00C16B73" w:rsidRDefault="00CE5163" w:rsidP="00E00DE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Bienvenida</w:t>
            </w:r>
          </w:p>
        </w:tc>
        <w:tc>
          <w:tcPr>
            <w:tcW w:w="866" w:type="pct"/>
            <w:shd w:val="clear" w:color="auto" w:fill="F3CFFD"/>
          </w:tcPr>
          <w:p w14:paraId="6F799929" w14:textId="77777777" w:rsidR="00D256E1" w:rsidRPr="00C16B73" w:rsidRDefault="00D256E1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Juan García-Fuentes</w:t>
            </w:r>
          </w:p>
          <w:p w14:paraId="26F5B1B5" w14:textId="77777777" w:rsidR="00D256E1" w:rsidRPr="00C16B73" w:rsidRDefault="00D256E1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Sofia Antera</w:t>
            </w:r>
          </w:p>
          <w:p w14:paraId="3AAF3150" w14:textId="77777777" w:rsidR="00D256E1" w:rsidRPr="00C16B73" w:rsidRDefault="00D256E1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Kajsa Falkner</w:t>
            </w:r>
          </w:p>
          <w:p w14:paraId="6E03AB9E" w14:textId="77777777" w:rsidR="00CE5163" w:rsidRPr="00C16B73" w:rsidRDefault="00D256E1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Lázaro Moreno</w:t>
            </w:r>
          </w:p>
        </w:tc>
        <w:tc>
          <w:tcPr>
            <w:tcW w:w="1249" w:type="pct"/>
            <w:shd w:val="clear" w:color="auto" w:fill="F3CFFD"/>
          </w:tcPr>
          <w:p w14:paraId="1DDBB946" w14:textId="77777777" w:rsidR="00CE5163" w:rsidRPr="00C16B73" w:rsidRDefault="00CE5163" w:rsidP="00E00DE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TODOS</w:t>
            </w:r>
          </w:p>
          <w:p w14:paraId="115F6310" w14:textId="77777777" w:rsidR="00CE5163" w:rsidRPr="00C16B73" w:rsidRDefault="00CE5163" w:rsidP="00E00DE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 xml:space="preserve">Inv. </w:t>
            </w:r>
            <w:r w:rsidR="009272B0" w:rsidRPr="00C16B73">
              <w:rPr>
                <w:rFonts w:asciiTheme="majorHAnsi" w:hAnsiTheme="majorHAnsi" w:cs="Times New Roman"/>
                <w:sz w:val="24"/>
                <w:szCs w:val="24"/>
              </w:rPr>
              <w:t xml:space="preserve">Yorki Mayor Hernández, </w:t>
            </w: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Roberto Isbel Morejón y representante de Relaciones Internacionales (</w:t>
            </w:r>
            <w:r w:rsidR="009272B0" w:rsidRPr="00C16B73">
              <w:rPr>
                <w:rFonts w:asciiTheme="majorHAnsi" w:hAnsiTheme="majorHAnsi" w:cs="Times New Roman"/>
                <w:sz w:val="24"/>
                <w:szCs w:val="24"/>
              </w:rPr>
              <w:t xml:space="preserve">Oreste Musa, </w:t>
            </w: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Iselys Glez) Tania Y. Cala (Dtora CECE-PRI (líneas y programas)</w:t>
            </w:r>
          </w:p>
          <w:p w14:paraId="13680BDF" w14:textId="77777777" w:rsidR="00CE5163" w:rsidRPr="00C16B73" w:rsidRDefault="00CE5163" w:rsidP="00E00DE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Julio Conill y Olivia Reyes (FEI y Dpto. Especial)Juan Mena</w:t>
            </w:r>
            <w:r w:rsidR="00322D26" w:rsidRPr="00C16B73">
              <w:rPr>
                <w:rFonts w:asciiTheme="majorHAnsi" w:hAnsiTheme="majorHAnsi" w:cs="Times New Roman"/>
                <w:sz w:val="24"/>
                <w:szCs w:val="24"/>
              </w:rPr>
              <w:t xml:space="preserve"> y Vadim Aguilar</w:t>
            </w: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 xml:space="preserve"> (ETP) </w:t>
            </w:r>
            <w:r w:rsidR="00896E35" w:rsidRPr="00C16B73">
              <w:rPr>
                <w:rFonts w:asciiTheme="majorHAnsi" w:hAnsiTheme="majorHAnsi" w:cs="Times New Roman"/>
                <w:sz w:val="24"/>
                <w:szCs w:val="24"/>
              </w:rPr>
              <w:t>Lázaro Márquez</w:t>
            </w:r>
            <w:r w:rsidR="00D256E1" w:rsidRPr="00C16B73">
              <w:rPr>
                <w:rFonts w:asciiTheme="majorHAnsi" w:hAnsiTheme="majorHAnsi" w:cs="Times New Roman"/>
                <w:sz w:val="24"/>
                <w:szCs w:val="24"/>
              </w:rPr>
              <w:t>, Taymí Breijo</w:t>
            </w:r>
            <w:r w:rsidR="00896E35" w:rsidRPr="00C16B73">
              <w:rPr>
                <w:rFonts w:asciiTheme="majorHAnsi" w:hAnsiTheme="majorHAnsi" w:cs="Times New Roman"/>
                <w:sz w:val="24"/>
                <w:szCs w:val="24"/>
              </w:rPr>
              <w:t xml:space="preserve"> y </w:t>
            </w:r>
            <w:r w:rsidR="004877B9" w:rsidRPr="00C16B73">
              <w:rPr>
                <w:rFonts w:asciiTheme="majorHAnsi" w:hAnsiTheme="majorHAnsi" w:cs="Times New Roman"/>
                <w:sz w:val="24"/>
                <w:szCs w:val="24"/>
              </w:rPr>
              <w:t>Jorge L. Mena (ES)</w:t>
            </w:r>
            <w:r w:rsidR="00322D26" w:rsidRPr="00C16B73">
              <w:rPr>
                <w:rFonts w:asciiTheme="majorHAnsi" w:hAnsiTheme="majorHAnsi" w:cs="Times New Roman"/>
                <w:sz w:val="24"/>
                <w:szCs w:val="24"/>
              </w:rPr>
              <w:t xml:space="preserve"> y demás líneas de investigación.  Meivys Páez</w:t>
            </w:r>
            <w:r w:rsidR="00FC56B6" w:rsidRPr="00C16B73">
              <w:rPr>
                <w:rFonts w:asciiTheme="majorHAnsi" w:hAnsiTheme="majorHAnsi" w:cs="Times New Roman"/>
                <w:sz w:val="24"/>
                <w:szCs w:val="24"/>
              </w:rPr>
              <w:t>, Pulido, Karina, Mayra.</w:t>
            </w:r>
          </w:p>
        </w:tc>
      </w:tr>
      <w:tr w:rsidR="00981D4A" w:rsidRPr="00C16B73" w14:paraId="2CCFDB66" w14:textId="77777777" w:rsidTr="00FC04B1">
        <w:tc>
          <w:tcPr>
            <w:tcW w:w="643" w:type="pct"/>
            <w:shd w:val="clear" w:color="auto" w:fill="F3CFFD"/>
          </w:tcPr>
          <w:p w14:paraId="158B916E" w14:textId="77777777" w:rsidR="00981D4A" w:rsidRPr="00C16B73" w:rsidRDefault="00981D4A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9.30-1</w:t>
            </w:r>
            <w:r w:rsidR="007D1073" w:rsidRPr="00C16B73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="007D1073" w:rsidRPr="00C16B73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shd w:val="clear" w:color="auto" w:fill="F3CFFD"/>
          </w:tcPr>
          <w:p w14:paraId="2656E116" w14:textId="77777777" w:rsidR="00981D4A" w:rsidRPr="00C16B73" w:rsidRDefault="00981D4A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UPR Teatro Rafael Morales</w:t>
            </w:r>
          </w:p>
        </w:tc>
        <w:tc>
          <w:tcPr>
            <w:tcW w:w="1679" w:type="pct"/>
            <w:shd w:val="clear" w:color="auto" w:fill="F3CFFD"/>
          </w:tcPr>
          <w:p w14:paraId="6E05BE57" w14:textId="77777777" w:rsidR="00B75E0A" w:rsidRPr="00C16B73" w:rsidRDefault="00981D4A" w:rsidP="00E00DE6">
            <w:pPr>
              <w:pStyle w:val="Prrafodelista"/>
              <w:numPr>
                <w:ilvl w:val="0"/>
                <w:numId w:val="3"/>
              </w:numPr>
              <w:ind w:left="340"/>
              <w:jc w:val="both"/>
              <w:rPr>
                <w:rFonts w:asciiTheme="majorHAnsi" w:hAnsiTheme="majorHAnsi"/>
              </w:rPr>
            </w:pPr>
            <w:r w:rsidRPr="00C16B73">
              <w:rPr>
                <w:rFonts w:asciiTheme="majorHAnsi" w:hAnsiTheme="majorHAnsi"/>
              </w:rPr>
              <w:t>Presentación La Formación Doctoral en Cuba. Actualidad y Regulaciones</w:t>
            </w:r>
            <w:r w:rsidR="007D1073" w:rsidRPr="00C16B73">
              <w:rPr>
                <w:rFonts w:asciiTheme="majorHAnsi" w:hAnsiTheme="majorHAnsi"/>
              </w:rPr>
              <w:t xml:space="preserve">. </w:t>
            </w:r>
            <w:r w:rsidR="006E710D" w:rsidRPr="00C16B73">
              <w:rPr>
                <w:rFonts w:asciiTheme="majorHAnsi" w:hAnsiTheme="majorHAnsi"/>
              </w:rPr>
              <w:t>Tomás Castillo</w:t>
            </w:r>
          </w:p>
          <w:p w14:paraId="6D63F608" w14:textId="77777777" w:rsidR="00981D4A" w:rsidRPr="00C16B73" w:rsidRDefault="00B75E0A" w:rsidP="00E00DE6">
            <w:pPr>
              <w:pStyle w:val="Prrafodelista"/>
              <w:numPr>
                <w:ilvl w:val="0"/>
                <w:numId w:val="3"/>
              </w:numPr>
              <w:ind w:left="340"/>
              <w:jc w:val="both"/>
              <w:rPr>
                <w:rFonts w:asciiTheme="majorHAnsi" w:hAnsiTheme="majorHAnsi"/>
              </w:rPr>
            </w:pPr>
            <w:r w:rsidRPr="00C16B73">
              <w:rPr>
                <w:rFonts w:asciiTheme="majorHAnsi" w:hAnsiTheme="majorHAnsi" w:cs="Times New Roman"/>
              </w:rPr>
              <w:t xml:space="preserve">Presentación La Formación Doctoral en </w:t>
            </w:r>
            <w:r w:rsidR="00A300F6" w:rsidRPr="00C16B73">
              <w:rPr>
                <w:rFonts w:asciiTheme="majorHAnsi" w:hAnsiTheme="majorHAnsi" w:cs="Times New Roman"/>
              </w:rPr>
              <w:t>Suecia</w:t>
            </w:r>
            <w:r w:rsidRPr="00C16B73">
              <w:rPr>
                <w:rFonts w:asciiTheme="majorHAnsi" w:hAnsiTheme="majorHAnsi" w:cs="Times New Roman"/>
              </w:rPr>
              <w:t xml:space="preserve">. </w:t>
            </w:r>
            <w:r w:rsidR="00441560" w:rsidRPr="00C16B73">
              <w:rPr>
                <w:rFonts w:asciiTheme="majorHAnsi" w:hAnsiTheme="majorHAnsi" w:cs="Times New Roman"/>
              </w:rPr>
              <w:t>Sofia Antera</w:t>
            </w:r>
          </w:p>
        </w:tc>
        <w:tc>
          <w:tcPr>
            <w:tcW w:w="866" w:type="pct"/>
            <w:shd w:val="clear" w:color="auto" w:fill="F3CFFD"/>
          </w:tcPr>
          <w:p w14:paraId="2EE2766F" w14:textId="77777777" w:rsidR="00981D4A" w:rsidRPr="00C16B73" w:rsidRDefault="00981D4A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 xml:space="preserve">TODOS </w:t>
            </w:r>
          </w:p>
        </w:tc>
        <w:tc>
          <w:tcPr>
            <w:tcW w:w="1249" w:type="pct"/>
            <w:shd w:val="clear" w:color="auto" w:fill="F3CFFD"/>
          </w:tcPr>
          <w:p w14:paraId="40E65EF5" w14:textId="77777777" w:rsidR="00981D4A" w:rsidRPr="00C16B73" w:rsidRDefault="00981D4A" w:rsidP="00E00DE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TODOS</w:t>
            </w:r>
          </w:p>
          <w:p w14:paraId="0432D2DB" w14:textId="6A288CFE" w:rsidR="00A300F6" w:rsidRPr="00C16B73" w:rsidRDefault="00981D4A" w:rsidP="00E00DE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Participan doctora</w:t>
            </w:r>
            <w:r w:rsidR="00A300F6" w:rsidRPr="00C16B73">
              <w:rPr>
                <w:rFonts w:asciiTheme="majorHAnsi" w:hAnsiTheme="majorHAnsi" w:cs="Times New Roman"/>
                <w:sz w:val="24"/>
                <w:szCs w:val="24"/>
              </w:rPr>
              <w:t>n</w:t>
            </w: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do</w:t>
            </w:r>
            <w:r w:rsidR="00A300F6" w:rsidRPr="00C16B73">
              <w:rPr>
                <w:rFonts w:asciiTheme="majorHAnsi" w:hAnsiTheme="majorHAnsi" w:cs="Times New Roman"/>
                <w:sz w:val="24"/>
                <w:szCs w:val="24"/>
              </w:rPr>
              <w:t>s</w:t>
            </w: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E00DE6" w:rsidRPr="00C16B73">
              <w:rPr>
                <w:rFonts w:asciiTheme="majorHAnsi" w:hAnsiTheme="majorHAnsi" w:cs="Times New Roman"/>
                <w:sz w:val="24"/>
                <w:szCs w:val="24"/>
              </w:rPr>
              <w:t>maestrantes</w:t>
            </w: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 xml:space="preserve"> y </w:t>
            </w:r>
            <w:r w:rsidR="00A300F6" w:rsidRPr="00C16B73">
              <w:rPr>
                <w:rFonts w:asciiTheme="majorHAnsi" w:hAnsiTheme="majorHAnsi" w:cs="Times New Roman"/>
                <w:sz w:val="24"/>
                <w:szCs w:val="24"/>
              </w:rPr>
              <w:t>claustro.</w:t>
            </w:r>
            <w:r w:rsidR="00E00DE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A300F6" w:rsidRPr="00C16B73">
              <w:rPr>
                <w:rFonts w:asciiTheme="majorHAnsi" w:hAnsiTheme="majorHAnsi" w:cs="Times New Roman"/>
                <w:sz w:val="24"/>
                <w:szCs w:val="24"/>
              </w:rPr>
              <w:t>Inv. Miembros CGC UPR</w:t>
            </w:r>
          </w:p>
        </w:tc>
      </w:tr>
      <w:tr w:rsidR="00981D4A" w:rsidRPr="00C16B73" w14:paraId="28F0FFE7" w14:textId="77777777" w:rsidTr="00FC04B1">
        <w:tc>
          <w:tcPr>
            <w:tcW w:w="5000" w:type="pct"/>
            <w:gridSpan w:val="5"/>
            <w:shd w:val="clear" w:color="auto" w:fill="F3CFFD"/>
          </w:tcPr>
          <w:p w14:paraId="3D20A89A" w14:textId="77777777" w:rsidR="00981D4A" w:rsidRPr="00074A11" w:rsidRDefault="00981D4A" w:rsidP="00E00DE6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74A11">
              <w:rPr>
                <w:rFonts w:asciiTheme="majorHAnsi" w:hAnsiTheme="majorHAnsi" w:cs="Times New Roman"/>
                <w:b/>
                <w:sz w:val="24"/>
                <w:szCs w:val="24"/>
              </w:rPr>
              <w:t>ALMUERZO</w:t>
            </w:r>
          </w:p>
        </w:tc>
      </w:tr>
      <w:tr w:rsidR="000E33E4" w:rsidRPr="00C16B73" w14:paraId="0E1E684E" w14:textId="77777777" w:rsidTr="00FC04B1">
        <w:tc>
          <w:tcPr>
            <w:tcW w:w="643" w:type="pct"/>
            <w:shd w:val="clear" w:color="auto" w:fill="F3CFFD"/>
          </w:tcPr>
          <w:p w14:paraId="4096003C" w14:textId="77777777" w:rsidR="000E33E4" w:rsidRPr="00C16B73" w:rsidRDefault="007D1073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0E33E4" w:rsidRPr="00C16B73">
              <w:rPr>
                <w:rFonts w:asciiTheme="majorHAnsi" w:hAnsiTheme="majorHAnsi" w:cs="Times New Roman"/>
                <w:sz w:val="24"/>
                <w:szCs w:val="24"/>
              </w:rPr>
              <w:t>.00-</w:t>
            </w:r>
            <w:r w:rsidR="0082591E" w:rsidRPr="00C16B73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0E33E4" w:rsidRPr="00C16B73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="0082591E" w:rsidRPr="00C16B73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0E33E4" w:rsidRPr="00C16B73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563" w:type="pct"/>
            <w:shd w:val="clear" w:color="auto" w:fill="F3CFFD"/>
          </w:tcPr>
          <w:p w14:paraId="5593C3EE" w14:textId="77777777" w:rsidR="000E33E4" w:rsidRPr="00C16B73" w:rsidRDefault="000E33E4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UPR Teatro Rafael Morales</w:t>
            </w:r>
          </w:p>
        </w:tc>
        <w:tc>
          <w:tcPr>
            <w:tcW w:w="1679" w:type="pct"/>
            <w:shd w:val="clear" w:color="auto" w:fill="F3CFFD"/>
          </w:tcPr>
          <w:p w14:paraId="20D05BE7" w14:textId="77777777" w:rsidR="00D46A00" w:rsidRPr="00C16B73" w:rsidRDefault="00D46A00" w:rsidP="00E00DE6">
            <w:pPr>
              <w:pStyle w:val="Prrafodelista"/>
              <w:numPr>
                <w:ilvl w:val="0"/>
                <w:numId w:val="3"/>
              </w:numPr>
              <w:ind w:left="340"/>
              <w:jc w:val="both"/>
              <w:rPr>
                <w:rFonts w:asciiTheme="majorHAnsi" w:hAnsiTheme="majorHAnsi"/>
              </w:rPr>
            </w:pPr>
            <w:r w:rsidRPr="00C16B73">
              <w:rPr>
                <w:rFonts w:asciiTheme="majorHAnsi" w:hAnsiTheme="majorHAnsi"/>
              </w:rPr>
              <w:t>Presentación La Formación Doctoral en España.  Juan García-Fuentes</w:t>
            </w:r>
          </w:p>
          <w:p w14:paraId="7462699B" w14:textId="77777777" w:rsidR="000E33E4" w:rsidRPr="00C16B73" w:rsidRDefault="000E33E4" w:rsidP="00E00DE6">
            <w:pPr>
              <w:ind w:left="-20"/>
              <w:jc w:val="both"/>
              <w:rPr>
                <w:rFonts w:asciiTheme="majorHAnsi" w:hAnsiTheme="majorHAnsi"/>
              </w:rPr>
            </w:pPr>
          </w:p>
        </w:tc>
        <w:tc>
          <w:tcPr>
            <w:tcW w:w="866" w:type="pct"/>
            <w:shd w:val="clear" w:color="auto" w:fill="F3CFFD"/>
          </w:tcPr>
          <w:p w14:paraId="7E7A6474" w14:textId="77777777" w:rsidR="000E33E4" w:rsidRPr="00C16B73" w:rsidRDefault="000E33E4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 xml:space="preserve">TODOS </w:t>
            </w:r>
          </w:p>
        </w:tc>
        <w:tc>
          <w:tcPr>
            <w:tcW w:w="1249" w:type="pct"/>
            <w:shd w:val="clear" w:color="auto" w:fill="F3CFFD"/>
          </w:tcPr>
          <w:p w14:paraId="3C546E76" w14:textId="5A169FB9" w:rsidR="000E33E4" w:rsidRPr="00C16B73" w:rsidRDefault="0082591E" w:rsidP="00E00DE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 xml:space="preserve">Participan doctorandos, </w:t>
            </w:r>
            <w:r w:rsidR="00E00DE6" w:rsidRPr="00C16B73">
              <w:rPr>
                <w:rFonts w:asciiTheme="majorHAnsi" w:hAnsiTheme="majorHAnsi" w:cs="Times New Roman"/>
                <w:sz w:val="24"/>
                <w:szCs w:val="24"/>
              </w:rPr>
              <w:t>maestrantes</w:t>
            </w: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 xml:space="preserve"> y claustro.</w:t>
            </w:r>
            <w:r w:rsidR="00E00DE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Inv. Miembros CGC UPR</w:t>
            </w:r>
          </w:p>
        </w:tc>
      </w:tr>
      <w:tr w:rsidR="00BE5918" w:rsidRPr="00C16B73" w14:paraId="75A30FF9" w14:textId="77777777" w:rsidTr="00FC04B1">
        <w:tc>
          <w:tcPr>
            <w:tcW w:w="643" w:type="pct"/>
            <w:shd w:val="clear" w:color="auto" w:fill="F3CFFD"/>
          </w:tcPr>
          <w:p w14:paraId="3F943E18" w14:textId="77777777" w:rsidR="00BE5918" w:rsidRPr="00C16B73" w:rsidRDefault="0082591E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3</w:t>
            </w:r>
            <w:r w:rsidR="00BE5918" w:rsidRPr="00C16B73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="007D72BA" w:rsidRPr="00C16B73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  <w:p w14:paraId="351EFCAE" w14:textId="77777777" w:rsidR="00BE5918" w:rsidRPr="00C16B73" w:rsidRDefault="00BE5918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3CFFD"/>
          </w:tcPr>
          <w:p w14:paraId="00D07083" w14:textId="77777777" w:rsidR="00BE5918" w:rsidRPr="00C16B73" w:rsidRDefault="00BE5918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UPR Teatro Rafael Morales</w:t>
            </w:r>
          </w:p>
        </w:tc>
        <w:tc>
          <w:tcPr>
            <w:tcW w:w="1679" w:type="pct"/>
            <w:shd w:val="clear" w:color="auto" w:fill="F3CFFD"/>
          </w:tcPr>
          <w:p w14:paraId="57790823" w14:textId="77777777" w:rsidR="00BE5918" w:rsidRPr="00C16B73" w:rsidRDefault="0082591E" w:rsidP="00E00DE6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C16B73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>Intercambio</w:t>
            </w:r>
          </w:p>
        </w:tc>
        <w:tc>
          <w:tcPr>
            <w:tcW w:w="866" w:type="pct"/>
            <w:shd w:val="clear" w:color="auto" w:fill="F3CFFD"/>
          </w:tcPr>
          <w:p w14:paraId="593A098C" w14:textId="77777777" w:rsidR="00BE5918" w:rsidRPr="00C16B73" w:rsidRDefault="00BE5918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 xml:space="preserve">TODOS </w:t>
            </w:r>
          </w:p>
        </w:tc>
        <w:tc>
          <w:tcPr>
            <w:tcW w:w="1249" w:type="pct"/>
            <w:shd w:val="clear" w:color="auto" w:fill="F3CFFD"/>
          </w:tcPr>
          <w:p w14:paraId="19734176" w14:textId="2DBC42C7" w:rsidR="00BE5918" w:rsidRPr="00C16B73" w:rsidRDefault="0082591E" w:rsidP="00E00DE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 xml:space="preserve">Participan </w:t>
            </w:r>
            <w:r w:rsidR="00E00DE6" w:rsidRPr="00C16B73">
              <w:rPr>
                <w:rFonts w:asciiTheme="majorHAnsi" w:hAnsiTheme="majorHAnsi" w:cs="Times New Roman"/>
                <w:sz w:val="24"/>
                <w:szCs w:val="24"/>
              </w:rPr>
              <w:t xml:space="preserve">doctorandos, </w:t>
            </w:r>
            <w:r w:rsidR="00E00DE6">
              <w:rPr>
                <w:rFonts w:asciiTheme="majorHAnsi" w:hAnsiTheme="majorHAnsi" w:cs="Times New Roman"/>
                <w:sz w:val="24"/>
                <w:szCs w:val="24"/>
              </w:rPr>
              <w:t>maestrantes</w:t>
            </w: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 xml:space="preserve"> y claustro.</w:t>
            </w:r>
            <w:r w:rsidR="00E00DE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Inv. Miembros CGC UPR</w:t>
            </w:r>
          </w:p>
        </w:tc>
      </w:tr>
      <w:tr w:rsidR="000E33E4" w:rsidRPr="00C16B73" w14:paraId="559DF175" w14:textId="77777777" w:rsidTr="009272B0">
        <w:tc>
          <w:tcPr>
            <w:tcW w:w="5000" w:type="pct"/>
            <w:gridSpan w:val="5"/>
            <w:shd w:val="clear" w:color="auto" w:fill="00B0F0"/>
          </w:tcPr>
          <w:p w14:paraId="6B8E8555" w14:textId="30B5DCBE" w:rsidR="00965879" w:rsidRPr="00C16B73" w:rsidRDefault="000E33E4" w:rsidP="00E00DE6">
            <w:pPr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bCs/>
                <w:sz w:val="24"/>
                <w:szCs w:val="24"/>
              </w:rPr>
              <w:t>MARTES 21</w:t>
            </w:r>
          </w:p>
        </w:tc>
      </w:tr>
      <w:tr w:rsidR="007D72BA" w:rsidRPr="00C16B73" w14:paraId="0121718F" w14:textId="77777777" w:rsidTr="00A11934">
        <w:tc>
          <w:tcPr>
            <w:tcW w:w="643" w:type="pct"/>
            <w:vMerge w:val="restart"/>
            <w:shd w:val="clear" w:color="auto" w:fill="auto"/>
          </w:tcPr>
          <w:p w14:paraId="2744FEC8" w14:textId="77777777" w:rsidR="007D72BA" w:rsidRPr="00C16B73" w:rsidRDefault="007D72BA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9.00-11.30</w:t>
            </w:r>
          </w:p>
        </w:tc>
        <w:tc>
          <w:tcPr>
            <w:tcW w:w="563" w:type="pct"/>
            <w:shd w:val="clear" w:color="auto" w:fill="D6E3BC" w:themeFill="accent3" w:themeFillTint="66"/>
          </w:tcPr>
          <w:p w14:paraId="1CEEFA00" w14:textId="77777777" w:rsidR="007D72BA" w:rsidRPr="00C16B73" w:rsidRDefault="00FA7096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Centro de PG</w:t>
            </w:r>
          </w:p>
        </w:tc>
        <w:tc>
          <w:tcPr>
            <w:tcW w:w="1679" w:type="pct"/>
            <w:shd w:val="clear" w:color="auto" w:fill="D6E3BC" w:themeFill="accent3" w:themeFillTint="66"/>
          </w:tcPr>
          <w:p w14:paraId="16F9A672" w14:textId="77777777" w:rsidR="00965879" w:rsidRPr="00C16B73" w:rsidRDefault="00965879" w:rsidP="00E00DE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TALLER 1 Educación Superior</w:t>
            </w:r>
          </w:p>
          <w:p w14:paraId="02733218" w14:textId="77777777" w:rsidR="003213F1" w:rsidRPr="00C16B73" w:rsidRDefault="003213F1" w:rsidP="00E00DE6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MAESTRÍA ES (XIII edición)</w:t>
            </w:r>
          </w:p>
          <w:p w14:paraId="18556B8F" w14:textId="56745867" w:rsidR="007D72BA" w:rsidRPr="00C16B73" w:rsidRDefault="009C2E76" w:rsidP="00E00DE6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</w:pPr>
            <w:r w:rsidRPr="00C16B73">
              <w:rPr>
                <w:rFonts w:asciiTheme="majorHAnsi" w:hAnsiTheme="majorHAnsi"/>
              </w:rPr>
              <w:t>Presentación</w:t>
            </w:r>
            <w:r w:rsidR="00314571" w:rsidRPr="00C16B73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 xml:space="preserve">. </w:t>
            </w:r>
            <w:r w:rsidR="00A214DA" w:rsidRPr="00445CC2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>La Formación Dual en España: Reformas y Retos en la sociedad actual</w:t>
            </w:r>
          </w:p>
        </w:tc>
        <w:tc>
          <w:tcPr>
            <w:tcW w:w="866" w:type="pct"/>
            <w:shd w:val="clear" w:color="auto" w:fill="D6E3BC" w:themeFill="accent3" w:themeFillTint="66"/>
          </w:tcPr>
          <w:p w14:paraId="200C0034" w14:textId="77777777" w:rsidR="007D72BA" w:rsidRPr="00C16B73" w:rsidRDefault="008C3FDB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Juan García-Fuentes</w:t>
            </w:r>
          </w:p>
        </w:tc>
        <w:tc>
          <w:tcPr>
            <w:tcW w:w="1249" w:type="pct"/>
            <w:shd w:val="clear" w:color="auto" w:fill="D6E3BC" w:themeFill="accent3" w:themeFillTint="66"/>
          </w:tcPr>
          <w:p w14:paraId="07709EAA" w14:textId="77777777" w:rsidR="007D72BA" w:rsidRPr="00C16B73" w:rsidRDefault="008C3FDB" w:rsidP="00E00DE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 xml:space="preserve">Jorge Luis Mena </w:t>
            </w:r>
          </w:p>
          <w:p w14:paraId="06839616" w14:textId="77777777" w:rsidR="008C3FDB" w:rsidRPr="00C16B73" w:rsidRDefault="008C3FDB" w:rsidP="00E00DE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D72BA" w:rsidRPr="00C16B73" w14:paraId="788172A1" w14:textId="77777777" w:rsidTr="00A11934">
        <w:tc>
          <w:tcPr>
            <w:tcW w:w="643" w:type="pct"/>
            <w:vMerge/>
            <w:shd w:val="clear" w:color="auto" w:fill="auto"/>
          </w:tcPr>
          <w:p w14:paraId="7B0E2AD3" w14:textId="77777777" w:rsidR="007D72BA" w:rsidRPr="00C16B73" w:rsidRDefault="007D72BA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C6D9F1" w:themeFill="text2" w:themeFillTint="33"/>
          </w:tcPr>
          <w:p w14:paraId="698DE37A" w14:textId="77777777" w:rsidR="007D72BA" w:rsidRPr="00C16B73" w:rsidRDefault="007D72BA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Aula ETECSA</w:t>
            </w:r>
          </w:p>
        </w:tc>
        <w:tc>
          <w:tcPr>
            <w:tcW w:w="1679" w:type="pct"/>
            <w:shd w:val="clear" w:color="auto" w:fill="C6D9F1" w:themeFill="text2" w:themeFillTint="33"/>
          </w:tcPr>
          <w:p w14:paraId="035CAA3F" w14:textId="77777777" w:rsidR="007D72BA" w:rsidRPr="00C16B73" w:rsidRDefault="007D72BA" w:rsidP="00E00DE6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</w:pPr>
            <w:r w:rsidRPr="00C16B73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>TALLER 2 ETP</w:t>
            </w:r>
          </w:p>
          <w:p w14:paraId="14FBEE15" w14:textId="77777777" w:rsidR="007D72BA" w:rsidRPr="00C16B73" w:rsidRDefault="00097F57" w:rsidP="00E00DE6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</w:pPr>
            <w:r w:rsidRPr="00C16B73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 xml:space="preserve">Doctorado en C. De </w:t>
            </w:r>
            <w:r w:rsidR="008116A4" w:rsidRPr="00C16B73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>la Educ. Enf</w:t>
            </w:r>
            <w:r w:rsidRPr="00C16B73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>oque hist. Cultural en la investig. Educativa. Lázaro Moreno</w:t>
            </w:r>
          </w:p>
        </w:tc>
        <w:tc>
          <w:tcPr>
            <w:tcW w:w="866" w:type="pct"/>
            <w:shd w:val="clear" w:color="auto" w:fill="C6D9F1" w:themeFill="text2" w:themeFillTint="33"/>
          </w:tcPr>
          <w:p w14:paraId="1FE96224" w14:textId="77777777" w:rsidR="007D72BA" w:rsidRPr="00C16B73" w:rsidRDefault="00672D8D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Sofia Antera</w:t>
            </w:r>
          </w:p>
          <w:p w14:paraId="5766AFA1" w14:textId="77777777" w:rsidR="00791A23" w:rsidRPr="00C16B73" w:rsidRDefault="00791A23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Lázaro Moreno</w:t>
            </w:r>
          </w:p>
        </w:tc>
        <w:tc>
          <w:tcPr>
            <w:tcW w:w="1249" w:type="pct"/>
            <w:shd w:val="clear" w:color="auto" w:fill="C6D9F1" w:themeFill="text2" w:themeFillTint="33"/>
          </w:tcPr>
          <w:p w14:paraId="196CA84E" w14:textId="77777777" w:rsidR="007D72BA" w:rsidRPr="00C16B73" w:rsidRDefault="007D72BA" w:rsidP="00E00DE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Grupo ETP y maestrantes invitados</w:t>
            </w:r>
          </w:p>
        </w:tc>
      </w:tr>
      <w:tr w:rsidR="00E61ADA" w:rsidRPr="00C16B73" w14:paraId="5BCBF060" w14:textId="77777777" w:rsidTr="00A11934">
        <w:tc>
          <w:tcPr>
            <w:tcW w:w="643" w:type="pct"/>
            <w:vMerge/>
            <w:shd w:val="clear" w:color="auto" w:fill="auto"/>
          </w:tcPr>
          <w:p w14:paraId="19177078" w14:textId="77777777" w:rsidR="00E61ADA" w:rsidRPr="00C16B73" w:rsidRDefault="00E61ADA" w:rsidP="00E61A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BD4B4" w:themeFill="accent6" w:themeFillTint="66"/>
          </w:tcPr>
          <w:p w14:paraId="33426750" w14:textId="77777777" w:rsidR="00E61ADA" w:rsidRPr="00C16B73" w:rsidRDefault="00E61ADA" w:rsidP="00E61A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Sede Mendive</w:t>
            </w:r>
          </w:p>
        </w:tc>
        <w:tc>
          <w:tcPr>
            <w:tcW w:w="1679" w:type="pct"/>
            <w:shd w:val="clear" w:color="auto" w:fill="FBD4B4" w:themeFill="accent6" w:themeFillTint="66"/>
          </w:tcPr>
          <w:p w14:paraId="158238FD" w14:textId="77777777" w:rsidR="00E61ADA" w:rsidRPr="00C16B73" w:rsidRDefault="00E61ADA" w:rsidP="00E00DE6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</w:pPr>
            <w:r w:rsidRPr="00C16B73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>TALLER 3 Educación Especial</w:t>
            </w:r>
          </w:p>
          <w:p w14:paraId="3FD0FBFB" w14:textId="77777777" w:rsidR="00E61ADA" w:rsidRPr="00C16B73" w:rsidRDefault="00E61ADA" w:rsidP="00E00DE6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</w:pPr>
            <w:r w:rsidRPr="00C16B73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>Maestría  Educación Especial</w:t>
            </w:r>
          </w:p>
        </w:tc>
        <w:tc>
          <w:tcPr>
            <w:tcW w:w="866" w:type="pct"/>
            <w:shd w:val="clear" w:color="auto" w:fill="FBD4B4" w:themeFill="accent6" w:themeFillTint="66"/>
          </w:tcPr>
          <w:p w14:paraId="4F5F9D41" w14:textId="77777777" w:rsidR="00E61ADA" w:rsidRPr="00C16B73" w:rsidRDefault="00E61ADA" w:rsidP="00E61A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Kajsa Falkner</w:t>
            </w:r>
          </w:p>
        </w:tc>
        <w:tc>
          <w:tcPr>
            <w:tcW w:w="1249" w:type="pct"/>
            <w:shd w:val="clear" w:color="auto" w:fill="FBD4B4" w:themeFill="accent6" w:themeFillTint="66"/>
          </w:tcPr>
          <w:p w14:paraId="2220B4FC" w14:textId="77777777" w:rsidR="00E61ADA" w:rsidRPr="00C16B73" w:rsidRDefault="00E61ADA" w:rsidP="00E00DE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Olivia García y Julio A. Conill Grupo FEI, maestrantes y doctorandos invitados</w:t>
            </w:r>
          </w:p>
        </w:tc>
      </w:tr>
      <w:tr w:rsidR="007D72BA" w:rsidRPr="00C16B73" w14:paraId="3574D56D" w14:textId="77777777" w:rsidTr="00D71457">
        <w:tc>
          <w:tcPr>
            <w:tcW w:w="5000" w:type="pct"/>
            <w:gridSpan w:val="5"/>
            <w:shd w:val="clear" w:color="auto" w:fill="F3CFFD"/>
          </w:tcPr>
          <w:p w14:paraId="39D181FF" w14:textId="77777777" w:rsidR="007D72BA" w:rsidRPr="00C16B73" w:rsidRDefault="007D72BA" w:rsidP="00E00DE6">
            <w:pPr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bCs/>
                <w:sz w:val="24"/>
                <w:szCs w:val="24"/>
              </w:rPr>
              <w:t>ALMUERZO</w:t>
            </w:r>
          </w:p>
        </w:tc>
      </w:tr>
      <w:tr w:rsidR="00875B7A" w:rsidRPr="00C16B73" w14:paraId="0481C06C" w14:textId="77777777" w:rsidTr="00A11934">
        <w:tc>
          <w:tcPr>
            <w:tcW w:w="643" w:type="pct"/>
            <w:vMerge w:val="restart"/>
            <w:shd w:val="clear" w:color="auto" w:fill="auto"/>
          </w:tcPr>
          <w:p w14:paraId="5E2C7C81" w14:textId="77777777" w:rsidR="00875B7A" w:rsidRPr="00C16B73" w:rsidRDefault="00875B7A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1.00-3.30</w:t>
            </w:r>
          </w:p>
        </w:tc>
        <w:tc>
          <w:tcPr>
            <w:tcW w:w="563" w:type="pct"/>
            <w:shd w:val="clear" w:color="auto" w:fill="D6E3BC" w:themeFill="accent3" w:themeFillTint="66"/>
          </w:tcPr>
          <w:p w14:paraId="6BB14CC2" w14:textId="77777777" w:rsidR="00875B7A" w:rsidRPr="00C16B73" w:rsidRDefault="00875B7A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Centro de PG</w:t>
            </w:r>
          </w:p>
        </w:tc>
        <w:tc>
          <w:tcPr>
            <w:tcW w:w="1679" w:type="pct"/>
            <w:shd w:val="clear" w:color="auto" w:fill="D6E3BC" w:themeFill="accent3" w:themeFillTint="66"/>
          </w:tcPr>
          <w:p w14:paraId="0BDA9DE6" w14:textId="77777777" w:rsidR="00875B7A" w:rsidRPr="00C16B73" w:rsidRDefault="00875B7A" w:rsidP="00E00DE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MAESTRÍA ES (XII edición)</w:t>
            </w:r>
          </w:p>
          <w:p w14:paraId="5CE837ED" w14:textId="77777777" w:rsidR="00875B7A" w:rsidRPr="00C16B73" w:rsidRDefault="00CB5C92" w:rsidP="00E00DE6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Taller de intercambio con maestrantes</w:t>
            </w:r>
          </w:p>
        </w:tc>
        <w:tc>
          <w:tcPr>
            <w:tcW w:w="866" w:type="pct"/>
            <w:shd w:val="clear" w:color="auto" w:fill="D6E3BC" w:themeFill="accent3" w:themeFillTint="66"/>
          </w:tcPr>
          <w:p w14:paraId="53B661DA" w14:textId="77777777" w:rsidR="00875B7A" w:rsidRPr="00C16B73" w:rsidRDefault="00875B7A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Juan García-Fuentes</w:t>
            </w:r>
          </w:p>
        </w:tc>
        <w:tc>
          <w:tcPr>
            <w:tcW w:w="1249" w:type="pct"/>
            <w:shd w:val="clear" w:color="auto" w:fill="D6E3BC" w:themeFill="accent3" w:themeFillTint="66"/>
          </w:tcPr>
          <w:p w14:paraId="16D4D179" w14:textId="77777777" w:rsidR="00875B7A" w:rsidRPr="00C16B73" w:rsidRDefault="00875B7A" w:rsidP="00E00DE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 xml:space="preserve">Jorge Luis Mena </w:t>
            </w:r>
          </w:p>
          <w:p w14:paraId="7D74CA4C" w14:textId="77777777" w:rsidR="00875B7A" w:rsidRPr="00C16B73" w:rsidRDefault="00875B7A" w:rsidP="00E00DE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75B7A" w:rsidRPr="00C16B73" w14:paraId="1EEF6F2D" w14:textId="77777777" w:rsidTr="00A3323B">
        <w:tc>
          <w:tcPr>
            <w:tcW w:w="643" w:type="pct"/>
            <w:vMerge/>
            <w:shd w:val="clear" w:color="auto" w:fill="auto"/>
          </w:tcPr>
          <w:p w14:paraId="00BF97A0" w14:textId="77777777" w:rsidR="00875B7A" w:rsidRPr="00C16B73" w:rsidRDefault="00875B7A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C6D9F1" w:themeFill="text2" w:themeFillTint="33"/>
          </w:tcPr>
          <w:p w14:paraId="512884EE" w14:textId="77777777" w:rsidR="00875B7A" w:rsidRPr="00C16B73" w:rsidRDefault="00875B7A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Aula ETECSA</w:t>
            </w:r>
          </w:p>
        </w:tc>
        <w:tc>
          <w:tcPr>
            <w:tcW w:w="1679" w:type="pct"/>
            <w:shd w:val="clear" w:color="auto" w:fill="C6D9F1" w:themeFill="text2" w:themeFillTint="33"/>
          </w:tcPr>
          <w:p w14:paraId="1A8073F5" w14:textId="77777777" w:rsidR="00875B7A" w:rsidRPr="00C16B73" w:rsidRDefault="00875B7A" w:rsidP="00E00DE6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</w:pPr>
            <w:r w:rsidRPr="00C16B73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>TALLER 2 ETP</w:t>
            </w:r>
          </w:p>
          <w:p w14:paraId="4CED469C" w14:textId="77777777" w:rsidR="00875B7A" w:rsidRPr="00C16B73" w:rsidRDefault="00875B7A" w:rsidP="00E00DE6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</w:pPr>
          </w:p>
        </w:tc>
        <w:tc>
          <w:tcPr>
            <w:tcW w:w="866" w:type="pct"/>
            <w:shd w:val="clear" w:color="auto" w:fill="C6D9F1" w:themeFill="text2" w:themeFillTint="33"/>
          </w:tcPr>
          <w:p w14:paraId="45BAA8E3" w14:textId="77777777" w:rsidR="00875B7A" w:rsidRPr="00C16B73" w:rsidRDefault="00875B7A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Sofia Antera</w:t>
            </w:r>
          </w:p>
          <w:p w14:paraId="24EDDA9E" w14:textId="77777777" w:rsidR="00791A23" w:rsidRPr="00C16B73" w:rsidRDefault="00791A23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Lázaro Moreno</w:t>
            </w:r>
          </w:p>
        </w:tc>
        <w:tc>
          <w:tcPr>
            <w:tcW w:w="1249" w:type="pct"/>
            <w:shd w:val="clear" w:color="auto" w:fill="C6D9F1" w:themeFill="text2" w:themeFillTint="33"/>
          </w:tcPr>
          <w:p w14:paraId="53E8A42F" w14:textId="77777777" w:rsidR="00875B7A" w:rsidRPr="00C16B73" w:rsidRDefault="00875B7A" w:rsidP="00E00DE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 xml:space="preserve">Grupo ETP </w:t>
            </w:r>
          </w:p>
        </w:tc>
      </w:tr>
      <w:tr w:rsidR="00E61ADA" w:rsidRPr="00C16B73" w14:paraId="0C7F42E4" w14:textId="77777777" w:rsidTr="00A3323B">
        <w:tc>
          <w:tcPr>
            <w:tcW w:w="643" w:type="pct"/>
            <w:vMerge/>
            <w:shd w:val="clear" w:color="auto" w:fill="auto"/>
          </w:tcPr>
          <w:p w14:paraId="6288CB7D" w14:textId="77777777" w:rsidR="00E61ADA" w:rsidRPr="00C16B73" w:rsidRDefault="00E61ADA" w:rsidP="00E61A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BD4B4" w:themeFill="accent6" w:themeFillTint="66"/>
          </w:tcPr>
          <w:p w14:paraId="34F378D1" w14:textId="77777777" w:rsidR="00E61ADA" w:rsidRPr="00C16B73" w:rsidRDefault="00E61ADA" w:rsidP="00E61A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Sede Mendive</w:t>
            </w:r>
          </w:p>
        </w:tc>
        <w:tc>
          <w:tcPr>
            <w:tcW w:w="1679" w:type="pct"/>
            <w:shd w:val="clear" w:color="auto" w:fill="FBD4B4" w:themeFill="accent6" w:themeFillTint="66"/>
          </w:tcPr>
          <w:p w14:paraId="7B6EADCF" w14:textId="60C70A49" w:rsidR="00E61ADA" w:rsidRPr="00C16B73" w:rsidRDefault="00E61ADA" w:rsidP="00E00DE6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</w:pPr>
            <w:r w:rsidRPr="00C16B73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 xml:space="preserve">TALLER 3 </w:t>
            </w:r>
            <w:r w:rsidR="005255A7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 xml:space="preserve">Intercambio con profesores de </w:t>
            </w:r>
            <w:r w:rsidR="009C2E76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>Educación Especial</w:t>
            </w:r>
            <w:r w:rsidR="005255A7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 xml:space="preserve"> y </w:t>
            </w:r>
            <w:r w:rsidR="009C2E76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 xml:space="preserve">Educación </w:t>
            </w:r>
            <w:r w:rsidR="005255A7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>Artística.</w:t>
            </w:r>
          </w:p>
        </w:tc>
        <w:tc>
          <w:tcPr>
            <w:tcW w:w="866" w:type="pct"/>
            <w:shd w:val="clear" w:color="auto" w:fill="FBD4B4" w:themeFill="accent6" w:themeFillTint="66"/>
          </w:tcPr>
          <w:p w14:paraId="600ECDC4" w14:textId="77777777" w:rsidR="00E61ADA" w:rsidRPr="00C16B73" w:rsidRDefault="00E61ADA" w:rsidP="00E61A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Kajsa Falkner</w:t>
            </w:r>
          </w:p>
        </w:tc>
        <w:tc>
          <w:tcPr>
            <w:tcW w:w="1249" w:type="pct"/>
            <w:shd w:val="clear" w:color="auto" w:fill="FBD4B4" w:themeFill="accent6" w:themeFillTint="66"/>
          </w:tcPr>
          <w:p w14:paraId="32F8C3E0" w14:textId="77777777" w:rsidR="00E61ADA" w:rsidRPr="00C16B73" w:rsidRDefault="00E61ADA" w:rsidP="00E00DE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 xml:space="preserve">Olivia García y Julio A. </w:t>
            </w:r>
            <w:proofErr w:type="spellStart"/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Conill</w:t>
            </w:r>
            <w:proofErr w:type="spellEnd"/>
            <w:r w:rsidRPr="00C16B73">
              <w:rPr>
                <w:rFonts w:asciiTheme="majorHAnsi" w:hAnsiTheme="majorHAnsi" w:cs="Times New Roman"/>
                <w:sz w:val="24"/>
                <w:szCs w:val="24"/>
              </w:rPr>
              <w:t xml:space="preserve"> Grupo FEI</w:t>
            </w:r>
            <w:r w:rsidR="005255A7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</w:tr>
      <w:tr w:rsidR="007D72BA" w:rsidRPr="00C16B73" w14:paraId="67C9DFF3" w14:textId="77777777" w:rsidTr="009272B0">
        <w:tc>
          <w:tcPr>
            <w:tcW w:w="5000" w:type="pct"/>
            <w:gridSpan w:val="5"/>
            <w:shd w:val="clear" w:color="auto" w:fill="00B0F0"/>
          </w:tcPr>
          <w:p w14:paraId="4DE510FF" w14:textId="77777777" w:rsidR="007D72BA" w:rsidRPr="00C16B73" w:rsidRDefault="007D72BA" w:rsidP="00E00DE6">
            <w:pPr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bCs/>
                <w:sz w:val="24"/>
                <w:szCs w:val="24"/>
              </w:rPr>
              <w:t>MIERCOLES 22</w:t>
            </w:r>
          </w:p>
        </w:tc>
      </w:tr>
      <w:tr w:rsidR="00875B7A" w:rsidRPr="00C16B73" w14:paraId="2F479891" w14:textId="77777777" w:rsidTr="002C7E5C">
        <w:tc>
          <w:tcPr>
            <w:tcW w:w="643" w:type="pct"/>
            <w:vMerge w:val="restart"/>
            <w:shd w:val="clear" w:color="auto" w:fill="auto"/>
          </w:tcPr>
          <w:p w14:paraId="46A15AE6" w14:textId="77777777" w:rsidR="00875B7A" w:rsidRPr="00C16B73" w:rsidRDefault="00875B7A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9.00-11.30</w:t>
            </w:r>
          </w:p>
        </w:tc>
        <w:tc>
          <w:tcPr>
            <w:tcW w:w="563" w:type="pct"/>
            <w:shd w:val="clear" w:color="auto" w:fill="D6E3BC" w:themeFill="accent3" w:themeFillTint="66"/>
          </w:tcPr>
          <w:p w14:paraId="3728F96E" w14:textId="77777777" w:rsidR="00875B7A" w:rsidRPr="00C16B73" w:rsidRDefault="00875B7A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CECEPri</w:t>
            </w:r>
          </w:p>
        </w:tc>
        <w:tc>
          <w:tcPr>
            <w:tcW w:w="1679" w:type="pct"/>
            <w:shd w:val="clear" w:color="auto" w:fill="D6E3BC" w:themeFill="accent3" w:themeFillTint="66"/>
          </w:tcPr>
          <w:p w14:paraId="39F5BC90" w14:textId="77777777" w:rsidR="00835161" w:rsidRPr="00C16B73" w:rsidRDefault="00835161" w:rsidP="00E00DE6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</w:pPr>
            <w:r w:rsidRPr="00C16B73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>TALLER 1 Educación Superior</w:t>
            </w:r>
          </w:p>
          <w:p w14:paraId="234FC4B8" w14:textId="19626E3E" w:rsidR="00875B7A" w:rsidRPr="00C16B73" w:rsidRDefault="009C2E76" w:rsidP="00E00DE6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</w:pPr>
            <w:r w:rsidRPr="00C16B73">
              <w:rPr>
                <w:rFonts w:asciiTheme="majorHAnsi" w:hAnsiTheme="majorHAnsi"/>
              </w:rPr>
              <w:t>Presentación</w:t>
            </w:r>
            <w:r w:rsidR="002D5371" w:rsidRPr="00C16B73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 xml:space="preserve">. </w:t>
            </w:r>
            <w:r w:rsidR="00074A11" w:rsidRPr="00445CC2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>“</w:t>
            </w:r>
            <w:r w:rsidR="00074A11" w:rsidRPr="00445CC2">
              <w:t>Aproximación a la realidad juvenil de los jóvenes NI-Ni: origen y repercusiones familiares, educativas y laborales</w:t>
            </w:r>
            <w:r w:rsidR="00A214DA" w:rsidRPr="00445CC2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>”</w:t>
            </w:r>
            <w:r w:rsidR="002D5371" w:rsidRPr="00445CC2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 xml:space="preserve"> Intercambio temas investigación doctorandos</w:t>
            </w:r>
          </w:p>
        </w:tc>
        <w:tc>
          <w:tcPr>
            <w:tcW w:w="866" w:type="pct"/>
            <w:shd w:val="clear" w:color="auto" w:fill="D6E3BC" w:themeFill="accent3" w:themeFillTint="66"/>
          </w:tcPr>
          <w:p w14:paraId="463A899B" w14:textId="77777777" w:rsidR="00875B7A" w:rsidRPr="00C16B73" w:rsidRDefault="00875B7A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Juan García-Fuentes</w:t>
            </w:r>
          </w:p>
        </w:tc>
        <w:tc>
          <w:tcPr>
            <w:tcW w:w="1249" w:type="pct"/>
            <w:shd w:val="clear" w:color="auto" w:fill="D6E3BC" w:themeFill="accent3" w:themeFillTint="66"/>
          </w:tcPr>
          <w:p w14:paraId="4EBDD314" w14:textId="77777777" w:rsidR="00835161" w:rsidRPr="00C16B73" w:rsidRDefault="00835161" w:rsidP="00E00DE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Ernesto y Lázaro.</w:t>
            </w:r>
          </w:p>
          <w:p w14:paraId="635782F3" w14:textId="77777777" w:rsidR="00875B7A" w:rsidRPr="00C16B73" w:rsidRDefault="00FB55AF" w:rsidP="00E00DE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Doctorandos y claustro C. Educ.</w:t>
            </w:r>
          </w:p>
        </w:tc>
      </w:tr>
      <w:tr w:rsidR="00875B7A" w:rsidRPr="00C16B73" w14:paraId="2BA289ED" w14:textId="77777777" w:rsidTr="00A3323B">
        <w:tc>
          <w:tcPr>
            <w:tcW w:w="643" w:type="pct"/>
            <w:vMerge/>
            <w:shd w:val="clear" w:color="auto" w:fill="auto"/>
          </w:tcPr>
          <w:p w14:paraId="68B4C8EB" w14:textId="77777777" w:rsidR="00875B7A" w:rsidRPr="00C16B73" w:rsidRDefault="00875B7A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C6D9F1" w:themeFill="text2" w:themeFillTint="33"/>
          </w:tcPr>
          <w:p w14:paraId="7A8CBBD4" w14:textId="77777777" w:rsidR="00875B7A" w:rsidRPr="00C16B73" w:rsidRDefault="00875B7A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Aula ETECSA</w:t>
            </w:r>
          </w:p>
        </w:tc>
        <w:tc>
          <w:tcPr>
            <w:tcW w:w="1679" w:type="pct"/>
            <w:shd w:val="clear" w:color="auto" w:fill="C6D9F1" w:themeFill="text2" w:themeFillTint="33"/>
          </w:tcPr>
          <w:p w14:paraId="040EB9C4" w14:textId="77777777" w:rsidR="00875B7A" w:rsidRPr="00C16B73" w:rsidRDefault="00875B7A" w:rsidP="00E00DE6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</w:pPr>
            <w:r w:rsidRPr="00C16B73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>TALLER 2 ETP</w:t>
            </w:r>
          </w:p>
          <w:p w14:paraId="43F95085" w14:textId="77777777" w:rsidR="00875B7A" w:rsidRPr="00C16B73" w:rsidRDefault="004204B9" w:rsidP="00E00DE6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</w:pPr>
            <w:r w:rsidRPr="00C16B73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>Intercambio con claustro y doctorandos de la FCT</w:t>
            </w:r>
          </w:p>
        </w:tc>
        <w:tc>
          <w:tcPr>
            <w:tcW w:w="866" w:type="pct"/>
            <w:shd w:val="clear" w:color="auto" w:fill="C6D9F1" w:themeFill="text2" w:themeFillTint="33"/>
          </w:tcPr>
          <w:p w14:paraId="4E92E09F" w14:textId="77777777" w:rsidR="00875B7A" w:rsidRPr="00C16B73" w:rsidRDefault="00875B7A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Sofia Antera</w:t>
            </w:r>
          </w:p>
        </w:tc>
        <w:tc>
          <w:tcPr>
            <w:tcW w:w="1249" w:type="pct"/>
            <w:shd w:val="clear" w:color="auto" w:fill="C6D9F1" w:themeFill="text2" w:themeFillTint="33"/>
          </w:tcPr>
          <w:p w14:paraId="73C01996" w14:textId="77777777" w:rsidR="00875B7A" w:rsidRPr="00C16B73" w:rsidRDefault="004204B9" w:rsidP="00E00DE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 xml:space="preserve">Pedro Luis Yturria, </w:t>
            </w:r>
            <w:r w:rsidR="00875B7A" w:rsidRPr="00C16B73">
              <w:rPr>
                <w:rFonts w:asciiTheme="majorHAnsi" w:hAnsiTheme="majorHAnsi" w:cs="Times New Roman"/>
                <w:sz w:val="24"/>
                <w:szCs w:val="24"/>
              </w:rPr>
              <w:t xml:space="preserve">Grupo ETP y </w:t>
            </w:r>
            <w:r w:rsidR="00693EFD" w:rsidRPr="00C16B73">
              <w:rPr>
                <w:rFonts w:asciiTheme="majorHAnsi" w:hAnsiTheme="majorHAnsi" w:cs="Times New Roman"/>
                <w:sz w:val="24"/>
                <w:szCs w:val="24"/>
              </w:rPr>
              <w:t>doctorando</w:t>
            </w:r>
            <w:r w:rsidR="00875B7A" w:rsidRPr="00C16B73">
              <w:rPr>
                <w:rFonts w:asciiTheme="majorHAnsi" w:hAnsiTheme="majorHAnsi" w:cs="Times New Roman"/>
                <w:sz w:val="24"/>
                <w:szCs w:val="24"/>
              </w:rPr>
              <w:t>s invitados</w:t>
            </w:r>
          </w:p>
        </w:tc>
      </w:tr>
      <w:tr w:rsidR="00875B7A" w:rsidRPr="00C16B73" w14:paraId="5610623D" w14:textId="77777777" w:rsidTr="00A3323B">
        <w:tc>
          <w:tcPr>
            <w:tcW w:w="643" w:type="pct"/>
            <w:vMerge/>
            <w:shd w:val="clear" w:color="auto" w:fill="auto"/>
          </w:tcPr>
          <w:p w14:paraId="15921B72" w14:textId="77777777" w:rsidR="00875B7A" w:rsidRPr="00C16B73" w:rsidRDefault="00875B7A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BD4B4" w:themeFill="accent6" w:themeFillTint="66"/>
          </w:tcPr>
          <w:p w14:paraId="2133AFCB" w14:textId="77777777" w:rsidR="00875B7A" w:rsidRPr="00C16B73" w:rsidRDefault="00750EE1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Sede Mendive</w:t>
            </w:r>
          </w:p>
        </w:tc>
        <w:tc>
          <w:tcPr>
            <w:tcW w:w="1679" w:type="pct"/>
            <w:shd w:val="clear" w:color="auto" w:fill="FBD4B4" w:themeFill="accent6" w:themeFillTint="66"/>
          </w:tcPr>
          <w:p w14:paraId="2F541603" w14:textId="69EB9EE9" w:rsidR="00875B7A" w:rsidRPr="00C16B73" w:rsidRDefault="00875B7A" w:rsidP="00E00DE6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</w:pPr>
            <w:r w:rsidRPr="00C16B73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>TALLER 3 Educación Especial</w:t>
            </w:r>
            <w:r w:rsidR="009C0269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 xml:space="preserve">. Presentación de su nuevo Libro y elementos del aprendizaje autentico </w:t>
            </w:r>
          </w:p>
        </w:tc>
        <w:tc>
          <w:tcPr>
            <w:tcW w:w="866" w:type="pct"/>
            <w:shd w:val="clear" w:color="auto" w:fill="FBD4B4" w:themeFill="accent6" w:themeFillTint="66"/>
          </w:tcPr>
          <w:p w14:paraId="47DD43BC" w14:textId="77777777" w:rsidR="00875B7A" w:rsidRPr="00C16B73" w:rsidRDefault="00875B7A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Kajsa Falkner</w:t>
            </w:r>
          </w:p>
        </w:tc>
        <w:tc>
          <w:tcPr>
            <w:tcW w:w="1249" w:type="pct"/>
            <w:shd w:val="clear" w:color="auto" w:fill="FBD4B4" w:themeFill="accent6" w:themeFillTint="66"/>
          </w:tcPr>
          <w:p w14:paraId="0E7C6A8D" w14:textId="77777777" w:rsidR="00875B7A" w:rsidRPr="00C16B73" w:rsidRDefault="004E5849" w:rsidP="00E00DE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Olivia García y Julio A. Conill Grupo FEI, maestrantes y doctorandos invitados</w:t>
            </w:r>
          </w:p>
        </w:tc>
      </w:tr>
      <w:tr w:rsidR="0084546D" w:rsidRPr="00C16B73" w14:paraId="2694ED79" w14:textId="77777777" w:rsidTr="00875B7A">
        <w:tc>
          <w:tcPr>
            <w:tcW w:w="643" w:type="pct"/>
            <w:vMerge/>
            <w:shd w:val="clear" w:color="auto" w:fill="auto"/>
          </w:tcPr>
          <w:p w14:paraId="4D958EC8" w14:textId="77777777" w:rsidR="0084546D" w:rsidRPr="00C16B73" w:rsidRDefault="0084546D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2FA8A"/>
          </w:tcPr>
          <w:p w14:paraId="7D937993" w14:textId="77777777" w:rsidR="0084546D" w:rsidRPr="00C16B73" w:rsidRDefault="0084546D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Sede Mendive</w:t>
            </w:r>
          </w:p>
        </w:tc>
        <w:tc>
          <w:tcPr>
            <w:tcW w:w="1679" w:type="pct"/>
            <w:shd w:val="clear" w:color="auto" w:fill="F2FA8A"/>
          </w:tcPr>
          <w:p w14:paraId="1DAC0453" w14:textId="77777777" w:rsidR="0084546D" w:rsidRPr="00C16B73" w:rsidRDefault="0084546D" w:rsidP="00E00DE6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</w:pPr>
            <w:r w:rsidRPr="00C16B73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>TALLER 4 Educación Laboral</w:t>
            </w:r>
          </w:p>
          <w:p w14:paraId="6B2EAACF" w14:textId="77777777" w:rsidR="0084546D" w:rsidRPr="00C16B73" w:rsidRDefault="0084546D" w:rsidP="00E00DE6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</w:pPr>
            <w:r w:rsidRPr="00C16B73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>ACTIVIDAD CON CNC EDUC LAB</w:t>
            </w:r>
          </w:p>
        </w:tc>
        <w:tc>
          <w:tcPr>
            <w:tcW w:w="866" w:type="pct"/>
            <w:shd w:val="clear" w:color="auto" w:fill="F2FA8A"/>
          </w:tcPr>
          <w:p w14:paraId="785BAC0D" w14:textId="77777777" w:rsidR="0084546D" w:rsidRPr="00C16B73" w:rsidRDefault="0084546D" w:rsidP="00C16B7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Lázaro Moreno</w:t>
            </w:r>
          </w:p>
        </w:tc>
        <w:tc>
          <w:tcPr>
            <w:tcW w:w="1249" w:type="pct"/>
            <w:shd w:val="clear" w:color="auto" w:fill="F2FA8A"/>
          </w:tcPr>
          <w:p w14:paraId="6FE45B71" w14:textId="77777777" w:rsidR="0084546D" w:rsidRPr="00C16B73" w:rsidRDefault="0084546D" w:rsidP="00E00DE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Juan Carlos Vento</w:t>
            </w:r>
          </w:p>
        </w:tc>
      </w:tr>
      <w:tr w:rsidR="007D72BA" w:rsidRPr="00C16B73" w14:paraId="1A6B6346" w14:textId="77777777" w:rsidTr="00D71457">
        <w:tc>
          <w:tcPr>
            <w:tcW w:w="5000" w:type="pct"/>
            <w:gridSpan w:val="5"/>
            <w:shd w:val="clear" w:color="auto" w:fill="F3CFFD"/>
          </w:tcPr>
          <w:p w14:paraId="3A66F254" w14:textId="77777777" w:rsidR="007D72BA" w:rsidRPr="00C16B73" w:rsidRDefault="007D72BA" w:rsidP="00E00DE6">
            <w:pPr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bCs/>
                <w:sz w:val="24"/>
                <w:szCs w:val="24"/>
              </w:rPr>
              <w:t>ALMUERZO</w:t>
            </w:r>
          </w:p>
        </w:tc>
      </w:tr>
      <w:tr w:rsidR="00E61ADA" w:rsidRPr="00C16B73" w14:paraId="26F9C160" w14:textId="77777777" w:rsidTr="00DD42E0">
        <w:tc>
          <w:tcPr>
            <w:tcW w:w="643" w:type="pct"/>
            <w:vMerge w:val="restart"/>
            <w:shd w:val="clear" w:color="auto" w:fill="auto"/>
          </w:tcPr>
          <w:p w14:paraId="24CC3758" w14:textId="77777777" w:rsidR="00E61ADA" w:rsidRPr="00C16B73" w:rsidRDefault="00E61ADA" w:rsidP="00E61A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1.00-3.30</w:t>
            </w:r>
          </w:p>
        </w:tc>
        <w:tc>
          <w:tcPr>
            <w:tcW w:w="563" w:type="pct"/>
            <w:shd w:val="clear" w:color="auto" w:fill="D6E3BC" w:themeFill="accent3" w:themeFillTint="66"/>
          </w:tcPr>
          <w:p w14:paraId="4973E650" w14:textId="77777777" w:rsidR="00E61ADA" w:rsidRPr="00C16B73" w:rsidRDefault="00E61ADA" w:rsidP="00E61A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Sede Mendive</w:t>
            </w:r>
          </w:p>
        </w:tc>
        <w:tc>
          <w:tcPr>
            <w:tcW w:w="1679" w:type="pct"/>
            <w:shd w:val="clear" w:color="auto" w:fill="D6E3BC" w:themeFill="accent3" w:themeFillTint="66"/>
          </w:tcPr>
          <w:p w14:paraId="7E575F81" w14:textId="77777777" w:rsidR="00E61ADA" w:rsidRPr="00C16B73" w:rsidRDefault="00E61ADA" w:rsidP="00E00DE6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</w:pPr>
            <w:r w:rsidRPr="00C16B73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 xml:space="preserve">Intercambio con Dpto Formación Pedagógica; Esp. PG Docencia en Psicopedagogía y </w:t>
            </w:r>
          </w:p>
          <w:p w14:paraId="78F7CCE6" w14:textId="77777777" w:rsidR="00E61ADA" w:rsidRPr="00C16B73" w:rsidRDefault="00E61ADA" w:rsidP="00E00DE6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</w:pPr>
            <w:r w:rsidRPr="00C16B73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 xml:space="preserve">Dir. Form. Profesional </w:t>
            </w:r>
          </w:p>
        </w:tc>
        <w:tc>
          <w:tcPr>
            <w:tcW w:w="866" w:type="pct"/>
            <w:shd w:val="clear" w:color="auto" w:fill="D6E3BC" w:themeFill="accent3" w:themeFillTint="66"/>
          </w:tcPr>
          <w:p w14:paraId="557C8944" w14:textId="77777777" w:rsidR="00E61ADA" w:rsidRPr="00C16B73" w:rsidRDefault="00E61ADA" w:rsidP="00E61A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Juan García-Fuentes</w:t>
            </w:r>
          </w:p>
        </w:tc>
        <w:tc>
          <w:tcPr>
            <w:tcW w:w="1249" w:type="pct"/>
            <w:shd w:val="clear" w:color="auto" w:fill="D6E3BC" w:themeFill="accent3" w:themeFillTint="66"/>
          </w:tcPr>
          <w:p w14:paraId="25AADD55" w14:textId="77777777" w:rsidR="00E61ADA" w:rsidRPr="00C16B73" w:rsidRDefault="00E61ADA" w:rsidP="00E00DE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Yeran León</w:t>
            </w:r>
          </w:p>
        </w:tc>
      </w:tr>
      <w:tr w:rsidR="00E61ADA" w:rsidRPr="00C16B73" w14:paraId="3FF90DD9" w14:textId="77777777" w:rsidTr="00A3323B">
        <w:tc>
          <w:tcPr>
            <w:tcW w:w="643" w:type="pct"/>
            <w:vMerge/>
            <w:shd w:val="clear" w:color="auto" w:fill="auto"/>
          </w:tcPr>
          <w:p w14:paraId="567C3BE4" w14:textId="77777777" w:rsidR="00E61ADA" w:rsidRPr="00C16B73" w:rsidRDefault="00E61ADA" w:rsidP="00E61A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C6D9F1" w:themeFill="text2" w:themeFillTint="33"/>
          </w:tcPr>
          <w:p w14:paraId="7712869F" w14:textId="77777777" w:rsidR="00E61ADA" w:rsidRPr="00C16B73" w:rsidRDefault="00E61ADA" w:rsidP="00E61A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Aula ETECSA</w:t>
            </w:r>
          </w:p>
        </w:tc>
        <w:tc>
          <w:tcPr>
            <w:tcW w:w="1679" w:type="pct"/>
            <w:shd w:val="clear" w:color="auto" w:fill="C6D9F1" w:themeFill="text2" w:themeFillTint="33"/>
          </w:tcPr>
          <w:p w14:paraId="1CC37813" w14:textId="77777777" w:rsidR="00E61ADA" w:rsidRPr="00C16B73" w:rsidRDefault="00E61ADA" w:rsidP="00E00DE6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</w:pPr>
            <w:r w:rsidRPr="00C16B73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>TALLER 2 ETP</w:t>
            </w:r>
          </w:p>
          <w:p w14:paraId="11E2438D" w14:textId="77777777" w:rsidR="00E61ADA" w:rsidRPr="00C16B73" w:rsidRDefault="00E61ADA" w:rsidP="00E00DE6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</w:pPr>
            <w:r w:rsidRPr="00C16B73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>Intercambio con claustro y doctorandos de la FCT</w:t>
            </w:r>
          </w:p>
        </w:tc>
        <w:tc>
          <w:tcPr>
            <w:tcW w:w="866" w:type="pct"/>
            <w:shd w:val="clear" w:color="auto" w:fill="C6D9F1" w:themeFill="text2" w:themeFillTint="33"/>
          </w:tcPr>
          <w:p w14:paraId="3046391D" w14:textId="77777777" w:rsidR="00E61ADA" w:rsidRPr="00C16B73" w:rsidRDefault="00E61ADA" w:rsidP="00E61A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Sofia Antera</w:t>
            </w:r>
          </w:p>
        </w:tc>
        <w:tc>
          <w:tcPr>
            <w:tcW w:w="1249" w:type="pct"/>
            <w:shd w:val="clear" w:color="auto" w:fill="C6D9F1" w:themeFill="text2" w:themeFillTint="33"/>
          </w:tcPr>
          <w:p w14:paraId="1109CC8E" w14:textId="77777777" w:rsidR="00E61ADA" w:rsidRPr="00C16B73" w:rsidRDefault="00E61ADA" w:rsidP="00E00DE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Pedro Luis Yturria, Grupo ETP y doctorandos invitados</w:t>
            </w:r>
          </w:p>
        </w:tc>
      </w:tr>
      <w:tr w:rsidR="00E61ADA" w:rsidRPr="00C16B73" w14:paraId="54815FB3" w14:textId="77777777" w:rsidTr="00A3323B">
        <w:tc>
          <w:tcPr>
            <w:tcW w:w="643" w:type="pct"/>
            <w:vMerge/>
            <w:shd w:val="clear" w:color="auto" w:fill="auto"/>
          </w:tcPr>
          <w:p w14:paraId="50950264" w14:textId="77777777" w:rsidR="00E61ADA" w:rsidRPr="00C16B73" w:rsidRDefault="00E61ADA" w:rsidP="00E61A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BD4B4" w:themeFill="accent6" w:themeFillTint="66"/>
          </w:tcPr>
          <w:p w14:paraId="7F8997E2" w14:textId="77777777" w:rsidR="00E61ADA" w:rsidRPr="00C16B73" w:rsidRDefault="00E61ADA" w:rsidP="00E61A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Sede Mendive</w:t>
            </w:r>
          </w:p>
        </w:tc>
        <w:tc>
          <w:tcPr>
            <w:tcW w:w="1679" w:type="pct"/>
            <w:shd w:val="clear" w:color="auto" w:fill="FBD4B4" w:themeFill="accent6" w:themeFillTint="66"/>
          </w:tcPr>
          <w:p w14:paraId="5C94A5F9" w14:textId="566E5F67" w:rsidR="00E61ADA" w:rsidRPr="00C16B73" w:rsidRDefault="00E61ADA" w:rsidP="00E00DE6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</w:pPr>
            <w:r w:rsidRPr="00C16B73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>TALLER 3 Educación Especial</w:t>
            </w:r>
            <w:r w:rsidR="00327017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 xml:space="preserve">. Intercambio con </w:t>
            </w:r>
            <w:r w:rsidR="00E00DE6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>jefes</w:t>
            </w:r>
            <w:r w:rsidR="00327017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 xml:space="preserve"> de Proyectos</w:t>
            </w:r>
          </w:p>
        </w:tc>
        <w:tc>
          <w:tcPr>
            <w:tcW w:w="866" w:type="pct"/>
            <w:shd w:val="clear" w:color="auto" w:fill="FBD4B4" w:themeFill="accent6" w:themeFillTint="66"/>
          </w:tcPr>
          <w:p w14:paraId="4DB01873" w14:textId="77777777" w:rsidR="00E61ADA" w:rsidRPr="00C16B73" w:rsidRDefault="00E61ADA" w:rsidP="00E61A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Kajsa Falkner</w:t>
            </w:r>
          </w:p>
        </w:tc>
        <w:tc>
          <w:tcPr>
            <w:tcW w:w="1249" w:type="pct"/>
            <w:shd w:val="clear" w:color="auto" w:fill="FBD4B4" w:themeFill="accent6" w:themeFillTint="66"/>
          </w:tcPr>
          <w:p w14:paraId="77A6C931" w14:textId="77777777" w:rsidR="00E61ADA" w:rsidRPr="00C16B73" w:rsidRDefault="00327017" w:rsidP="00E00DE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Olivia García Reyes,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Gresin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Castro Pérez, Xiomara Sánchez </w:t>
            </w:r>
          </w:p>
        </w:tc>
      </w:tr>
      <w:tr w:rsidR="00E61ADA" w:rsidRPr="00C16B73" w14:paraId="1BB91399" w14:textId="77777777" w:rsidTr="00EF18E2">
        <w:tc>
          <w:tcPr>
            <w:tcW w:w="5000" w:type="pct"/>
            <w:gridSpan w:val="5"/>
            <w:shd w:val="clear" w:color="auto" w:fill="00B0F0"/>
          </w:tcPr>
          <w:p w14:paraId="02413C75" w14:textId="77777777" w:rsidR="00E61ADA" w:rsidRPr="00C16B73" w:rsidRDefault="00E61ADA" w:rsidP="00E00DE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JUEVES 23</w:t>
            </w:r>
          </w:p>
        </w:tc>
      </w:tr>
      <w:tr w:rsidR="00E61ADA" w:rsidRPr="00C16B73" w14:paraId="7BA149AB" w14:textId="77777777" w:rsidTr="009C2E76">
        <w:trPr>
          <w:trHeight w:val="1948"/>
        </w:trPr>
        <w:tc>
          <w:tcPr>
            <w:tcW w:w="643" w:type="pct"/>
            <w:vMerge w:val="restart"/>
            <w:shd w:val="clear" w:color="auto" w:fill="auto"/>
          </w:tcPr>
          <w:p w14:paraId="263185D0" w14:textId="77777777" w:rsidR="00E61ADA" w:rsidRPr="00C16B73" w:rsidRDefault="00E61ADA" w:rsidP="00E61A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9.00-11.30</w:t>
            </w:r>
          </w:p>
        </w:tc>
        <w:tc>
          <w:tcPr>
            <w:tcW w:w="563" w:type="pct"/>
            <w:shd w:val="clear" w:color="auto" w:fill="C6D9F1" w:themeFill="text2" w:themeFillTint="33"/>
          </w:tcPr>
          <w:p w14:paraId="54E75401" w14:textId="77777777" w:rsidR="00E61ADA" w:rsidRPr="00C16B73" w:rsidRDefault="00E61ADA" w:rsidP="00E61A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Sede Mendive</w:t>
            </w:r>
          </w:p>
        </w:tc>
        <w:tc>
          <w:tcPr>
            <w:tcW w:w="1679" w:type="pct"/>
            <w:shd w:val="clear" w:color="auto" w:fill="C6D9F1" w:themeFill="text2" w:themeFillTint="33"/>
          </w:tcPr>
          <w:p w14:paraId="498E833A" w14:textId="77777777" w:rsidR="00E61ADA" w:rsidRDefault="00E61ADA" w:rsidP="00E00DE6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</w:pPr>
            <w:r w:rsidRPr="00C16B73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>TALLER 2 ETPMaestría ETP</w:t>
            </w:r>
          </w:p>
          <w:p w14:paraId="7B4D323E" w14:textId="7BCF1628" w:rsidR="00E61ADA" w:rsidRPr="005255A7" w:rsidRDefault="009C2E76" w:rsidP="00E00DE6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9C2E76">
              <w:rPr>
                <w:rFonts w:asciiTheme="majorHAnsi" w:hAnsiTheme="majorHAnsi"/>
                <w:b/>
                <w:bCs/>
              </w:rPr>
              <w:t>Presentación</w:t>
            </w:r>
            <w:r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 xml:space="preserve"> </w:t>
            </w:r>
            <w:r w:rsidRPr="00445CC2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>“</w:t>
            </w:r>
            <w:r w:rsidR="00E61ADA" w:rsidRPr="00445CC2">
              <w:t>La importancia del sistema educativo en las trayectorias juveniles:  desenganche educativo y formación profesional</w:t>
            </w:r>
            <w:r w:rsidRPr="00445CC2">
              <w:t>”</w:t>
            </w:r>
            <w:r w:rsidR="00E61ADA" w:rsidRPr="00445CC2">
              <w:t xml:space="preserve">. </w:t>
            </w:r>
            <w:r w:rsidR="00E61ADA" w:rsidRPr="00445CC2">
              <w:rPr>
                <w:lang w:val="en-US"/>
              </w:rPr>
              <w:t xml:space="preserve">Ponente: </w:t>
            </w:r>
            <w:r w:rsidR="00E61ADA" w:rsidRPr="00445CC2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Juan García-Fuentes</w:t>
            </w:r>
            <w:r w:rsidR="00E61ADA" w:rsidRPr="005255A7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</w:p>
          <w:p w14:paraId="5B8D5D1F" w14:textId="61FF4660" w:rsidR="00E61ADA" w:rsidRDefault="009C2E76" w:rsidP="00E00DE6">
            <w:pPr>
              <w:jc w:val="both"/>
              <w:rPr>
                <w:b/>
                <w:bCs/>
                <w:lang w:val="en-US"/>
              </w:rPr>
            </w:pPr>
            <w:proofErr w:type="spellStart"/>
            <w:r w:rsidRPr="009C2E76">
              <w:rPr>
                <w:rFonts w:asciiTheme="majorHAnsi" w:hAnsiTheme="majorHAnsi"/>
                <w:b/>
                <w:bCs/>
                <w:lang w:val="en-US"/>
              </w:rPr>
              <w:t>Presentación</w:t>
            </w:r>
            <w:proofErr w:type="spellEnd"/>
            <w:r w:rsidRPr="009C2E76">
              <w:rPr>
                <w:rFonts w:asciiTheme="majorHAnsi" w:hAnsiTheme="majorHAnsi"/>
                <w:b/>
                <w:bCs/>
                <w:lang w:val="en-US"/>
              </w:rPr>
              <w:t>.</w:t>
            </w:r>
            <w:r w:rsidRPr="009C2E76">
              <w:rPr>
                <w:rFonts w:asciiTheme="majorHAnsi" w:hAnsiTheme="majorHAnsi"/>
                <w:lang w:val="en-US"/>
              </w:rPr>
              <w:t xml:space="preserve"> “</w:t>
            </w:r>
            <w:r w:rsidR="00E61ADA" w:rsidRPr="00074A11">
              <w:rPr>
                <w:lang w:val="en-US"/>
              </w:rPr>
              <w:t>Competence importance and acquisition: comparing qualified and non-qualified vocational teachers</w:t>
            </w:r>
            <w:r>
              <w:rPr>
                <w:lang w:val="en-US"/>
              </w:rPr>
              <w:t>”</w:t>
            </w:r>
            <w:r w:rsidR="00E61ADA" w:rsidRPr="00074A11">
              <w:rPr>
                <w:lang w:val="en-US"/>
              </w:rPr>
              <w:t>.</w:t>
            </w:r>
          </w:p>
          <w:p w14:paraId="593A5DFB" w14:textId="77777777" w:rsidR="00E61ADA" w:rsidRPr="00074A11" w:rsidRDefault="00E61ADA" w:rsidP="00E00DE6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  <w:lang w:val="en-US"/>
              </w:rPr>
            </w:pPr>
            <w:r>
              <w:t xml:space="preserve">Ponente: </w:t>
            </w: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 xml:space="preserve"> Sofia Antera</w:t>
            </w:r>
          </w:p>
        </w:tc>
        <w:tc>
          <w:tcPr>
            <w:tcW w:w="866" w:type="pct"/>
            <w:shd w:val="clear" w:color="auto" w:fill="C6D9F1" w:themeFill="text2" w:themeFillTint="33"/>
          </w:tcPr>
          <w:p w14:paraId="2F34395B" w14:textId="77777777" w:rsidR="00E61ADA" w:rsidRPr="00C16B73" w:rsidRDefault="00E61ADA" w:rsidP="00E61A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 xml:space="preserve">Juan García-Fuentes </w:t>
            </w:r>
          </w:p>
          <w:p w14:paraId="0189235E" w14:textId="77777777" w:rsidR="00E61ADA" w:rsidRPr="00C16B73" w:rsidRDefault="00E61ADA" w:rsidP="00E61A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Sofia Antera</w:t>
            </w:r>
          </w:p>
        </w:tc>
        <w:tc>
          <w:tcPr>
            <w:tcW w:w="1249" w:type="pct"/>
            <w:shd w:val="clear" w:color="auto" w:fill="C6D9F1" w:themeFill="text2" w:themeFillTint="33"/>
          </w:tcPr>
          <w:p w14:paraId="051E6F52" w14:textId="77777777" w:rsidR="00E61ADA" w:rsidRPr="00C16B73" w:rsidRDefault="00E61ADA" w:rsidP="00E00DE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Juan Mena y Vadim Aguilar</w:t>
            </w:r>
          </w:p>
        </w:tc>
      </w:tr>
      <w:tr w:rsidR="00E61ADA" w:rsidRPr="00C16B73" w14:paraId="510E05BA" w14:textId="77777777" w:rsidTr="00A3323B">
        <w:tc>
          <w:tcPr>
            <w:tcW w:w="643" w:type="pct"/>
            <w:vMerge/>
            <w:shd w:val="clear" w:color="auto" w:fill="auto"/>
          </w:tcPr>
          <w:p w14:paraId="75942940" w14:textId="77777777" w:rsidR="00E61ADA" w:rsidRPr="00C16B73" w:rsidRDefault="00E61ADA" w:rsidP="00E61AD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FBD4B4" w:themeFill="accent6" w:themeFillTint="66"/>
          </w:tcPr>
          <w:p w14:paraId="4FFF6E11" w14:textId="77777777" w:rsidR="00E61ADA" w:rsidRPr="00C16B73" w:rsidRDefault="00E61ADA" w:rsidP="00E61A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Sede Mendive</w:t>
            </w:r>
          </w:p>
        </w:tc>
        <w:tc>
          <w:tcPr>
            <w:tcW w:w="1679" w:type="pct"/>
            <w:shd w:val="clear" w:color="auto" w:fill="FBD4B4" w:themeFill="accent6" w:themeFillTint="66"/>
          </w:tcPr>
          <w:p w14:paraId="2E0E5CD1" w14:textId="290C3CB5" w:rsidR="00E61ADA" w:rsidRPr="00C16B73" w:rsidRDefault="00E61ADA" w:rsidP="00E00DE6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</w:pPr>
            <w:r w:rsidRPr="00C16B73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>TALLER 3 Educación Especial</w:t>
            </w:r>
            <w:r w:rsidR="00EC5836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 xml:space="preserve">. Intercambio sobre una didáctica para la diversidad. Profesora de las disciplinas didácticas particulares. </w:t>
            </w:r>
          </w:p>
        </w:tc>
        <w:tc>
          <w:tcPr>
            <w:tcW w:w="866" w:type="pct"/>
            <w:shd w:val="clear" w:color="auto" w:fill="FBD4B4" w:themeFill="accent6" w:themeFillTint="66"/>
          </w:tcPr>
          <w:p w14:paraId="780B8CD2" w14:textId="77777777" w:rsidR="00E61ADA" w:rsidRPr="00C16B73" w:rsidRDefault="00E61ADA" w:rsidP="00E61AD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Kajsa Falkner</w:t>
            </w:r>
          </w:p>
        </w:tc>
        <w:tc>
          <w:tcPr>
            <w:tcW w:w="1249" w:type="pct"/>
            <w:shd w:val="clear" w:color="auto" w:fill="FBD4B4" w:themeFill="accent6" w:themeFillTint="66"/>
          </w:tcPr>
          <w:p w14:paraId="6E265EC1" w14:textId="77777777" w:rsidR="00E61ADA" w:rsidRPr="00C16B73" w:rsidRDefault="00E61ADA" w:rsidP="00E00DE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 xml:space="preserve">Olivia García y Julio A. </w:t>
            </w:r>
            <w:proofErr w:type="spellStart"/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Conill</w:t>
            </w:r>
            <w:proofErr w:type="spellEnd"/>
            <w:r w:rsidR="00EC5836">
              <w:rPr>
                <w:rFonts w:asciiTheme="majorHAnsi" w:hAnsiTheme="majorHAnsi" w:cs="Times New Roman"/>
                <w:sz w:val="24"/>
                <w:szCs w:val="24"/>
              </w:rPr>
              <w:t xml:space="preserve">, Iris Valdés </w:t>
            </w:r>
            <w:proofErr w:type="spellStart"/>
            <w:r w:rsidR="00EC5836">
              <w:rPr>
                <w:rFonts w:asciiTheme="majorHAnsi" w:hAnsiTheme="majorHAnsi" w:cs="Times New Roman"/>
                <w:sz w:val="24"/>
                <w:szCs w:val="24"/>
              </w:rPr>
              <w:t>Valdés</w:t>
            </w:r>
            <w:proofErr w:type="spellEnd"/>
            <w:r w:rsidR="00EC5836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proofErr w:type="spellStart"/>
            <w:r w:rsidR="00EC5836">
              <w:rPr>
                <w:rFonts w:asciiTheme="majorHAnsi" w:hAnsiTheme="majorHAnsi" w:cs="Times New Roman"/>
                <w:sz w:val="24"/>
                <w:szCs w:val="24"/>
              </w:rPr>
              <w:t>Mainelys</w:t>
            </w:r>
            <w:proofErr w:type="spellEnd"/>
            <w:r w:rsidR="00EC5836">
              <w:rPr>
                <w:rFonts w:asciiTheme="majorHAnsi" w:hAnsiTheme="majorHAnsi" w:cs="Times New Roman"/>
                <w:sz w:val="24"/>
                <w:szCs w:val="24"/>
              </w:rPr>
              <w:t xml:space="preserve"> Carrillo. </w:t>
            </w:r>
          </w:p>
        </w:tc>
      </w:tr>
      <w:tr w:rsidR="00E61ADA" w:rsidRPr="00C16B73" w14:paraId="2A8ED40A" w14:textId="77777777" w:rsidTr="00EF18E2">
        <w:tc>
          <w:tcPr>
            <w:tcW w:w="5000" w:type="pct"/>
            <w:gridSpan w:val="5"/>
            <w:shd w:val="clear" w:color="auto" w:fill="00B0F0"/>
          </w:tcPr>
          <w:p w14:paraId="12B7A703" w14:textId="77777777" w:rsidR="00E61ADA" w:rsidRPr="00C16B73" w:rsidRDefault="00E61ADA" w:rsidP="00E00DE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VIERNES 24</w:t>
            </w:r>
          </w:p>
        </w:tc>
      </w:tr>
      <w:tr w:rsidR="00E00DE6" w:rsidRPr="00D3238E" w14:paraId="280D1481" w14:textId="77777777" w:rsidTr="00A11934">
        <w:tc>
          <w:tcPr>
            <w:tcW w:w="643" w:type="pct"/>
            <w:shd w:val="clear" w:color="auto" w:fill="auto"/>
          </w:tcPr>
          <w:p w14:paraId="44695514" w14:textId="77777777" w:rsidR="00E00DE6" w:rsidRPr="00C16B73" w:rsidRDefault="00E00DE6" w:rsidP="00E00DE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9.00-9.30</w:t>
            </w:r>
          </w:p>
        </w:tc>
        <w:tc>
          <w:tcPr>
            <w:tcW w:w="563" w:type="pct"/>
            <w:shd w:val="clear" w:color="auto" w:fill="auto"/>
          </w:tcPr>
          <w:p w14:paraId="17F1CB1E" w14:textId="47D749E8" w:rsidR="00E00DE6" w:rsidRPr="00C16B73" w:rsidRDefault="00E00DE6" w:rsidP="00E00DE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Centro de PG</w:t>
            </w:r>
          </w:p>
        </w:tc>
        <w:tc>
          <w:tcPr>
            <w:tcW w:w="1679" w:type="pct"/>
            <w:shd w:val="clear" w:color="auto" w:fill="auto"/>
          </w:tcPr>
          <w:p w14:paraId="3209F220" w14:textId="77777777" w:rsidR="00E00DE6" w:rsidRPr="00C16B73" w:rsidRDefault="00E00DE6" w:rsidP="00E00DE6">
            <w:pPr>
              <w:jc w:val="both"/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</w:pPr>
            <w:r w:rsidRPr="00C16B73">
              <w:rPr>
                <w:rFonts w:asciiTheme="majorHAnsi" w:eastAsia="Cambria" w:hAnsiTheme="majorHAnsi" w:cs="Cambria"/>
                <w:sz w:val="24"/>
                <w:szCs w:val="24"/>
                <w:lang w:val="es-ES_tradnl"/>
              </w:rPr>
              <w:t>RESUMEN GENERAL Y CONCLUSIONES</w:t>
            </w:r>
          </w:p>
        </w:tc>
        <w:tc>
          <w:tcPr>
            <w:tcW w:w="866" w:type="pct"/>
            <w:shd w:val="clear" w:color="auto" w:fill="auto"/>
          </w:tcPr>
          <w:p w14:paraId="429A8041" w14:textId="77777777" w:rsidR="00E00DE6" w:rsidRPr="00C16B73" w:rsidRDefault="00E00DE6" w:rsidP="00E00DE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Todos</w:t>
            </w:r>
          </w:p>
        </w:tc>
        <w:tc>
          <w:tcPr>
            <w:tcW w:w="1249" w:type="pct"/>
            <w:shd w:val="clear" w:color="auto" w:fill="auto"/>
          </w:tcPr>
          <w:p w14:paraId="3C371428" w14:textId="77777777" w:rsidR="00E00DE6" w:rsidRPr="00D3238E" w:rsidRDefault="00E00DE6" w:rsidP="00E00DE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16B73">
              <w:rPr>
                <w:rFonts w:asciiTheme="majorHAnsi" w:hAnsiTheme="majorHAnsi" w:cs="Times New Roman"/>
                <w:sz w:val="24"/>
                <w:szCs w:val="24"/>
              </w:rPr>
              <w:t>Todos (Coordinadores de los talleres))</w:t>
            </w:r>
          </w:p>
        </w:tc>
      </w:tr>
    </w:tbl>
    <w:p w14:paraId="18D867C4" w14:textId="77777777" w:rsidR="00AA58AC" w:rsidRPr="00D3238E" w:rsidRDefault="00AA58AC" w:rsidP="00E61AD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sectPr w:rsidR="00AA58AC" w:rsidRPr="00D3238E" w:rsidSect="00E61ADA">
      <w:pgSz w:w="16838" w:h="11906" w:orient="landscape"/>
      <w:pgMar w:top="568" w:right="820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1AC0"/>
    <w:multiLevelType w:val="hybridMultilevel"/>
    <w:tmpl w:val="18F82B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E7D5C"/>
    <w:multiLevelType w:val="hybridMultilevel"/>
    <w:tmpl w:val="E91685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25730"/>
    <w:multiLevelType w:val="hybridMultilevel"/>
    <w:tmpl w:val="1980A2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E664E"/>
    <w:multiLevelType w:val="multilevel"/>
    <w:tmpl w:val="16401526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08"/>
    <w:rsid w:val="00020B50"/>
    <w:rsid w:val="00021BDD"/>
    <w:rsid w:val="00025B51"/>
    <w:rsid w:val="000331B1"/>
    <w:rsid w:val="000350D6"/>
    <w:rsid w:val="00035CCA"/>
    <w:rsid w:val="0004109C"/>
    <w:rsid w:val="00046EB1"/>
    <w:rsid w:val="000524AE"/>
    <w:rsid w:val="0005567F"/>
    <w:rsid w:val="00070208"/>
    <w:rsid w:val="00073810"/>
    <w:rsid w:val="00074A11"/>
    <w:rsid w:val="00080728"/>
    <w:rsid w:val="00084610"/>
    <w:rsid w:val="00090438"/>
    <w:rsid w:val="00093CEC"/>
    <w:rsid w:val="00094DB7"/>
    <w:rsid w:val="0009733D"/>
    <w:rsid w:val="00097F57"/>
    <w:rsid w:val="000B4A55"/>
    <w:rsid w:val="000B5F12"/>
    <w:rsid w:val="000B6606"/>
    <w:rsid w:val="000C0769"/>
    <w:rsid w:val="000C218F"/>
    <w:rsid w:val="000C23EF"/>
    <w:rsid w:val="000C67FE"/>
    <w:rsid w:val="000E33E4"/>
    <w:rsid w:val="000E675E"/>
    <w:rsid w:val="000E6C43"/>
    <w:rsid w:val="000F0F95"/>
    <w:rsid w:val="000F1A5B"/>
    <w:rsid w:val="000F265E"/>
    <w:rsid w:val="000F3B99"/>
    <w:rsid w:val="000F7C31"/>
    <w:rsid w:val="001045E2"/>
    <w:rsid w:val="00105082"/>
    <w:rsid w:val="00120909"/>
    <w:rsid w:val="0013177C"/>
    <w:rsid w:val="00152DA4"/>
    <w:rsid w:val="0016789B"/>
    <w:rsid w:val="0017546F"/>
    <w:rsid w:val="0019539D"/>
    <w:rsid w:val="001A2809"/>
    <w:rsid w:val="001B3DC9"/>
    <w:rsid w:val="001C2990"/>
    <w:rsid w:val="001C37CC"/>
    <w:rsid w:val="001D4929"/>
    <w:rsid w:val="001F7965"/>
    <w:rsid w:val="00203CC1"/>
    <w:rsid w:val="0020732F"/>
    <w:rsid w:val="00207506"/>
    <w:rsid w:val="002145F2"/>
    <w:rsid w:val="0022193A"/>
    <w:rsid w:val="00224339"/>
    <w:rsid w:val="0022439B"/>
    <w:rsid w:val="00226802"/>
    <w:rsid w:val="00233EAC"/>
    <w:rsid w:val="002518B1"/>
    <w:rsid w:val="002622D7"/>
    <w:rsid w:val="00264CD4"/>
    <w:rsid w:val="00274CA0"/>
    <w:rsid w:val="00276AF9"/>
    <w:rsid w:val="0027789E"/>
    <w:rsid w:val="00280700"/>
    <w:rsid w:val="00282195"/>
    <w:rsid w:val="0028636B"/>
    <w:rsid w:val="002863F4"/>
    <w:rsid w:val="00290809"/>
    <w:rsid w:val="00291885"/>
    <w:rsid w:val="0029492D"/>
    <w:rsid w:val="002A0CB9"/>
    <w:rsid w:val="002A332E"/>
    <w:rsid w:val="002B49E5"/>
    <w:rsid w:val="002C6DB4"/>
    <w:rsid w:val="002C733C"/>
    <w:rsid w:val="002C7E5C"/>
    <w:rsid w:val="002D4A44"/>
    <w:rsid w:val="002D4A85"/>
    <w:rsid w:val="002D5371"/>
    <w:rsid w:val="002D7EE1"/>
    <w:rsid w:val="002E267B"/>
    <w:rsid w:val="002E5A61"/>
    <w:rsid w:val="002F3098"/>
    <w:rsid w:val="003110A4"/>
    <w:rsid w:val="00312F35"/>
    <w:rsid w:val="00314571"/>
    <w:rsid w:val="003213F1"/>
    <w:rsid w:val="00322D26"/>
    <w:rsid w:val="00325FEC"/>
    <w:rsid w:val="00327017"/>
    <w:rsid w:val="0032746F"/>
    <w:rsid w:val="003327A5"/>
    <w:rsid w:val="0034253E"/>
    <w:rsid w:val="0034572E"/>
    <w:rsid w:val="003473A7"/>
    <w:rsid w:val="00347CA0"/>
    <w:rsid w:val="003539E4"/>
    <w:rsid w:val="00355BA7"/>
    <w:rsid w:val="00355DE0"/>
    <w:rsid w:val="00364B01"/>
    <w:rsid w:val="00370D38"/>
    <w:rsid w:val="0037480B"/>
    <w:rsid w:val="00374AFA"/>
    <w:rsid w:val="003752C5"/>
    <w:rsid w:val="00390BF7"/>
    <w:rsid w:val="00392AF2"/>
    <w:rsid w:val="003A1558"/>
    <w:rsid w:val="003A1F37"/>
    <w:rsid w:val="003B44B8"/>
    <w:rsid w:val="003D1EA2"/>
    <w:rsid w:val="003D307D"/>
    <w:rsid w:val="003D3516"/>
    <w:rsid w:val="003D4F2E"/>
    <w:rsid w:val="003E493A"/>
    <w:rsid w:val="003E58BB"/>
    <w:rsid w:val="003F0793"/>
    <w:rsid w:val="003F2708"/>
    <w:rsid w:val="003F44AA"/>
    <w:rsid w:val="00406455"/>
    <w:rsid w:val="00412D96"/>
    <w:rsid w:val="004204B9"/>
    <w:rsid w:val="00426500"/>
    <w:rsid w:val="0043293C"/>
    <w:rsid w:val="00437691"/>
    <w:rsid w:val="00441560"/>
    <w:rsid w:val="00445CC2"/>
    <w:rsid w:val="00462872"/>
    <w:rsid w:val="00466339"/>
    <w:rsid w:val="00471FB0"/>
    <w:rsid w:val="00472D12"/>
    <w:rsid w:val="00477B88"/>
    <w:rsid w:val="00480799"/>
    <w:rsid w:val="004850EA"/>
    <w:rsid w:val="004877B9"/>
    <w:rsid w:val="0049087F"/>
    <w:rsid w:val="004947CF"/>
    <w:rsid w:val="004A1C5C"/>
    <w:rsid w:val="004A5AB6"/>
    <w:rsid w:val="004A66CD"/>
    <w:rsid w:val="004A7728"/>
    <w:rsid w:val="004B1EEC"/>
    <w:rsid w:val="004B1F4D"/>
    <w:rsid w:val="004B690E"/>
    <w:rsid w:val="004C3F29"/>
    <w:rsid w:val="004D1015"/>
    <w:rsid w:val="004D6AEE"/>
    <w:rsid w:val="004D7C23"/>
    <w:rsid w:val="004E10BD"/>
    <w:rsid w:val="004E42A4"/>
    <w:rsid w:val="004E5849"/>
    <w:rsid w:val="004F028A"/>
    <w:rsid w:val="004F2776"/>
    <w:rsid w:val="00501784"/>
    <w:rsid w:val="005121D9"/>
    <w:rsid w:val="0051496C"/>
    <w:rsid w:val="005255A7"/>
    <w:rsid w:val="00532D40"/>
    <w:rsid w:val="005340C6"/>
    <w:rsid w:val="005417C2"/>
    <w:rsid w:val="0054267A"/>
    <w:rsid w:val="00547F1A"/>
    <w:rsid w:val="0055388D"/>
    <w:rsid w:val="00556772"/>
    <w:rsid w:val="00557C6F"/>
    <w:rsid w:val="00576832"/>
    <w:rsid w:val="00585F77"/>
    <w:rsid w:val="00585FEA"/>
    <w:rsid w:val="005877F9"/>
    <w:rsid w:val="005901B6"/>
    <w:rsid w:val="0059470E"/>
    <w:rsid w:val="005A04E4"/>
    <w:rsid w:val="005A23FF"/>
    <w:rsid w:val="005A50D6"/>
    <w:rsid w:val="005A5A5F"/>
    <w:rsid w:val="005A632D"/>
    <w:rsid w:val="005B1A1B"/>
    <w:rsid w:val="005C02C7"/>
    <w:rsid w:val="005C0C48"/>
    <w:rsid w:val="005C14E1"/>
    <w:rsid w:val="005D4C8A"/>
    <w:rsid w:val="005F2527"/>
    <w:rsid w:val="005F2BC7"/>
    <w:rsid w:val="005F403E"/>
    <w:rsid w:val="005F5BF2"/>
    <w:rsid w:val="00603020"/>
    <w:rsid w:val="006066F4"/>
    <w:rsid w:val="0061130A"/>
    <w:rsid w:val="00613B79"/>
    <w:rsid w:val="006203B2"/>
    <w:rsid w:val="006406F4"/>
    <w:rsid w:val="00641C59"/>
    <w:rsid w:val="00653289"/>
    <w:rsid w:val="00653F5E"/>
    <w:rsid w:val="006543CF"/>
    <w:rsid w:val="006546AD"/>
    <w:rsid w:val="00660D48"/>
    <w:rsid w:val="00663C70"/>
    <w:rsid w:val="006658B9"/>
    <w:rsid w:val="00672D8D"/>
    <w:rsid w:val="006822F6"/>
    <w:rsid w:val="006847B8"/>
    <w:rsid w:val="00685B97"/>
    <w:rsid w:val="006872B6"/>
    <w:rsid w:val="006921E1"/>
    <w:rsid w:val="00693EFD"/>
    <w:rsid w:val="006A1717"/>
    <w:rsid w:val="006A432E"/>
    <w:rsid w:val="006B04CB"/>
    <w:rsid w:val="006B1108"/>
    <w:rsid w:val="006B4AB3"/>
    <w:rsid w:val="006C0758"/>
    <w:rsid w:val="006C1564"/>
    <w:rsid w:val="006C2289"/>
    <w:rsid w:val="006D1703"/>
    <w:rsid w:val="006E710D"/>
    <w:rsid w:val="006F481C"/>
    <w:rsid w:val="0070428D"/>
    <w:rsid w:val="00706DF2"/>
    <w:rsid w:val="00713ED3"/>
    <w:rsid w:val="007204F2"/>
    <w:rsid w:val="007247D8"/>
    <w:rsid w:val="007252DF"/>
    <w:rsid w:val="00726BFA"/>
    <w:rsid w:val="00731E45"/>
    <w:rsid w:val="007321D0"/>
    <w:rsid w:val="00733EE5"/>
    <w:rsid w:val="00733FAA"/>
    <w:rsid w:val="00750EE1"/>
    <w:rsid w:val="007567BA"/>
    <w:rsid w:val="00760E33"/>
    <w:rsid w:val="00766E5D"/>
    <w:rsid w:val="00781E6A"/>
    <w:rsid w:val="00791A23"/>
    <w:rsid w:val="007952B3"/>
    <w:rsid w:val="0079623E"/>
    <w:rsid w:val="007A481D"/>
    <w:rsid w:val="007A54B7"/>
    <w:rsid w:val="007B0086"/>
    <w:rsid w:val="007C0E16"/>
    <w:rsid w:val="007C2737"/>
    <w:rsid w:val="007C37BC"/>
    <w:rsid w:val="007D0936"/>
    <w:rsid w:val="007D1073"/>
    <w:rsid w:val="007D113C"/>
    <w:rsid w:val="007D499C"/>
    <w:rsid w:val="007D72BA"/>
    <w:rsid w:val="007E00DA"/>
    <w:rsid w:val="00800778"/>
    <w:rsid w:val="008116A4"/>
    <w:rsid w:val="0081774A"/>
    <w:rsid w:val="00824063"/>
    <w:rsid w:val="008248A6"/>
    <w:rsid w:val="0082591E"/>
    <w:rsid w:val="008269BD"/>
    <w:rsid w:val="0082752A"/>
    <w:rsid w:val="00827DE3"/>
    <w:rsid w:val="00831812"/>
    <w:rsid w:val="008346BA"/>
    <w:rsid w:val="00835161"/>
    <w:rsid w:val="00835ADF"/>
    <w:rsid w:val="00835F0E"/>
    <w:rsid w:val="00836150"/>
    <w:rsid w:val="00836E81"/>
    <w:rsid w:val="00840932"/>
    <w:rsid w:val="00842622"/>
    <w:rsid w:val="0084546D"/>
    <w:rsid w:val="008467DF"/>
    <w:rsid w:val="00864234"/>
    <w:rsid w:val="00864F7A"/>
    <w:rsid w:val="00873005"/>
    <w:rsid w:val="00875B7A"/>
    <w:rsid w:val="0088476E"/>
    <w:rsid w:val="00886482"/>
    <w:rsid w:val="00893D2E"/>
    <w:rsid w:val="00896A74"/>
    <w:rsid w:val="00896E35"/>
    <w:rsid w:val="008A7D14"/>
    <w:rsid w:val="008B1C4D"/>
    <w:rsid w:val="008B21C1"/>
    <w:rsid w:val="008B27CF"/>
    <w:rsid w:val="008B27DF"/>
    <w:rsid w:val="008C0637"/>
    <w:rsid w:val="008C19F3"/>
    <w:rsid w:val="008C3FDB"/>
    <w:rsid w:val="008E1990"/>
    <w:rsid w:val="00903BBB"/>
    <w:rsid w:val="00913252"/>
    <w:rsid w:val="00920DD6"/>
    <w:rsid w:val="009272B0"/>
    <w:rsid w:val="00934BFA"/>
    <w:rsid w:val="00965879"/>
    <w:rsid w:val="00965C86"/>
    <w:rsid w:val="00966FE8"/>
    <w:rsid w:val="00970449"/>
    <w:rsid w:val="0097307F"/>
    <w:rsid w:val="009769A0"/>
    <w:rsid w:val="009775FF"/>
    <w:rsid w:val="00981D4A"/>
    <w:rsid w:val="00986370"/>
    <w:rsid w:val="00992F5D"/>
    <w:rsid w:val="009B0F81"/>
    <w:rsid w:val="009B3A89"/>
    <w:rsid w:val="009B5783"/>
    <w:rsid w:val="009C0269"/>
    <w:rsid w:val="009C2E76"/>
    <w:rsid w:val="009C38CF"/>
    <w:rsid w:val="009E789D"/>
    <w:rsid w:val="00A0092D"/>
    <w:rsid w:val="00A0655F"/>
    <w:rsid w:val="00A075EF"/>
    <w:rsid w:val="00A11934"/>
    <w:rsid w:val="00A125C6"/>
    <w:rsid w:val="00A153FF"/>
    <w:rsid w:val="00A15458"/>
    <w:rsid w:val="00A214DA"/>
    <w:rsid w:val="00A23136"/>
    <w:rsid w:val="00A23D4F"/>
    <w:rsid w:val="00A300F6"/>
    <w:rsid w:val="00A30860"/>
    <w:rsid w:val="00A3323B"/>
    <w:rsid w:val="00A370F7"/>
    <w:rsid w:val="00A40560"/>
    <w:rsid w:val="00A433FD"/>
    <w:rsid w:val="00A560CA"/>
    <w:rsid w:val="00A56177"/>
    <w:rsid w:val="00A645B7"/>
    <w:rsid w:val="00A70456"/>
    <w:rsid w:val="00A73EAA"/>
    <w:rsid w:val="00A77977"/>
    <w:rsid w:val="00A85223"/>
    <w:rsid w:val="00A86EC6"/>
    <w:rsid w:val="00A92FE0"/>
    <w:rsid w:val="00AA41D7"/>
    <w:rsid w:val="00AA58AC"/>
    <w:rsid w:val="00AA5D05"/>
    <w:rsid w:val="00AB66D8"/>
    <w:rsid w:val="00AC1223"/>
    <w:rsid w:val="00AC33EC"/>
    <w:rsid w:val="00AC4417"/>
    <w:rsid w:val="00AC755E"/>
    <w:rsid w:val="00AD220A"/>
    <w:rsid w:val="00AE26F0"/>
    <w:rsid w:val="00AF025E"/>
    <w:rsid w:val="00AF258E"/>
    <w:rsid w:val="00AF47BB"/>
    <w:rsid w:val="00B00495"/>
    <w:rsid w:val="00B00B37"/>
    <w:rsid w:val="00B00BD0"/>
    <w:rsid w:val="00B00EB0"/>
    <w:rsid w:val="00B0306D"/>
    <w:rsid w:val="00B136CC"/>
    <w:rsid w:val="00B24ADC"/>
    <w:rsid w:val="00B26206"/>
    <w:rsid w:val="00B3094D"/>
    <w:rsid w:val="00B44A50"/>
    <w:rsid w:val="00B4670A"/>
    <w:rsid w:val="00B46E04"/>
    <w:rsid w:val="00B5283A"/>
    <w:rsid w:val="00B53E7D"/>
    <w:rsid w:val="00B553A5"/>
    <w:rsid w:val="00B623F7"/>
    <w:rsid w:val="00B657C0"/>
    <w:rsid w:val="00B73526"/>
    <w:rsid w:val="00B75E0A"/>
    <w:rsid w:val="00B7707E"/>
    <w:rsid w:val="00B90F65"/>
    <w:rsid w:val="00B916D8"/>
    <w:rsid w:val="00B93FD8"/>
    <w:rsid w:val="00BA109A"/>
    <w:rsid w:val="00BA1A62"/>
    <w:rsid w:val="00BA5AAD"/>
    <w:rsid w:val="00BA73D2"/>
    <w:rsid w:val="00BB04B7"/>
    <w:rsid w:val="00BB195E"/>
    <w:rsid w:val="00BC2738"/>
    <w:rsid w:val="00BC4A75"/>
    <w:rsid w:val="00BD0B48"/>
    <w:rsid w:val="00BD0E72"/>
    <w:rsid w:val="00BD0FF4"/>
    <w:rsid w:val="00BE3522"/>
    <w:rsid w:val="00BE5918"/>
    <w:rsid w:val="00BF6998"/>
    <w:rsid w:val="00C04385"/>
    <w:rsid w:val="00C0552B"/>
    <w:rsid w:val="00C06CF0"/>
    <w:rsid w:val="00C16B73"/>
    <w:rsid w:val="00C34CC2"/>
    <w:rsid w:val="00C40ADC"/>
    <w:rsid w:val="00C41E57"/>
    <w:rsid w:val="00C42BEB"/>
    <w:rsid w:val="00C46792"/>
    <w:rsid w:val="00C52E18"/>
    <w:rsid w:val="00C536BF"/>
    <w:rsid w:val="00C55B46"/>
    <w:rsid w:val="00C6088B"/>
    <w:rsid w:val="00C751F8"/>
    <w:rsid w:val="00C7661B"/>
    <w:rsid w:val="00C766C1"/>
    <w:rsid w:val="00C779B3"/>
    <w:rsid w:val="00C84E9A"/>
    <w:rsid w:val="00C85A03"/>
    <w:rsid w:val="00CA1A9E"/>
    <w:rsid w:val="00CA30C9"/>
    <w:rsid w:val="00CB423A"/>
    <w:rsid w:val="00CB5C92"/>
    <w:rsid w:val="00CC3AA1"/>
    <w:rsid w:val="00CC583C"/>
    <w:rsid w:val="00CD0AD2"/>
    <w:rsid w:val="00CD1581"/>
    <w:rsid w:val="00CD6D1E"/>
    <w:rsid w:val="00CE2247"/>
    <w:rsid w:val="00CE3F04"/>
    <w:rsid w:val="00CE5163"/>
    <w:rsid w:val="00CF054E"/>
    <w:rsid w:val="00CF6D28"/>
    <w:rsid w:val="00CF7EF5"/>
    <w:rsid w:val="00D011D8"/>
    <w:rsid w:val="00D02917"/>
    <w:rsid w:val="00D06631"/>
    <w:rsid w:val="00D10C24"/>
    <w:rsid w:val="00D11E30"/>
    <w:rsid w:val="00D132CE"/>
    <w:rsid w:val="00D16FE1"/>
    <w:rsid w:val="00D23DA8"/>
    <w:rsid w:val="00D256E1"/>
    <w:rsid w:val="00D3238E"/>
    <w:rsid w:val="00D407CF"/>
    <w:rsid w:val="00D46A00"/>
    <w:rsid w:val="00D50823"/>
    <w:rsid w:val="00D61CE6"/>
    <w:rsid w:val="00D6223C"/>
    <w:rsid w:val="00D639A1"/>
    <w:rsid w:val="00D70EF4"/>
    <w:rsid w:val="00D71457"/>
    <w:rsid w:val="00D71AEA"/>
    <w:rsid w:val="00D72B06"/>
    <w:rsid w:val="00D74CD0"/>
    <w:rsid w:val="00D765A5"/>
    <w:rsid w:val="00D864E1"/>
    <w:rsid w:val="00D912B7"/>
    <w:rsid w:val="00DA1FFB"/>
    <w:rsid w:val="00DA42CA"/>
    <w:rsid w:val="00DB0B7C"/>
    <w:rsid w:val="00DB1F04"/>
    <w:rsid w:val="00DC107E"/>
    <w:rsid w:val="00DC294A"/>
    <w:rsid w:val="00DD240F"/>
    <w:rsid w:val="00DD42E0"/>
    <w:rsid w:val="00DD73D9"/>
    <w:rsid w:val="00DE001F"/>
    <w:rsid w:val="00DE058B"/>
    <w:rsid w:val="00DE340D"/>
    <w:rsid w:val="00DE3EB1"/>
    <w:rsid w:val="00E00DE6"/>
    <w:rsid w:val="00E14AF2"/>
    <w:rsid w:val="00E228C4"/>
    <w:rsid w:val="00E253C7"/>
    <w:rsid w:val="00E406DB"/>
    <w:rsid w:val="00E44557"/>
    <w:rsid w:val="00E47C00"/>
    <w:rsid w:val="00E51851"/>
    <w:rsid w:val="00E5262E"/>
    <w:rsid w:val="00E619A9"/>
    <w:rsid w:val="00E61ADA"/>
    <w:rsid w:val="00E623B7"/>
    <w:rsid w:val="00E624A2"/>
    <w:rsid w:val="00E62B43"/>
    <w:rsid w:val="00E62FD8"/>
    <w:rsid w:val="00E65721"/>
    <w:rsid w:val="00E65C1A"/>
    <w:rsid w:val="00E66E5C"/>
    <w:rsid w:val="00E815FE"/>
    <w:rsid w:val="00E8284B"/>
    <w:rsid w:val="00E8310A"/>
    <w:rsid w:val="00E85ED6"/>
    <w:rsid w:val="00E8692D"/>
    <w:rsid w:val="00E86AF2"/>
    <w:rsid w:val="00E9126F"/>
    <w:rsid w:val="00E944DF"/>
    <w:rsid w:val="00E94705"/>
    <w:rsid w:val="00E95C08"/>
    <w:rsid w:val="00EB28AB"/>
    <w:rsid w:val="00EC00BE"/>
    <w:rsid w:val="00EC5836"/>
    <w:rsid w:val="00EC5CC4"/>
    <w:rsid w:val="00EC6839"/>
    <w:rsid w:val="00ED3A8D"/>
    <w:rsid w:val="00ED5074"/>
    <w:rsid w:val="00ED6C59"/>
    <w:rsid w:val="00ED751F"/>
    <w:rsid w:val="00ED7D53"/>
    <w:rsid w:val="00EE6704"/>
    <w:rsid w:val="00EE68C9"/>
    <w:rsid w:val="00EF18E2"/>
    <w:rsid w:val="00F00440"/>
    <w:rsid w:val="00F14EE0"/>
    <w:rsid w:val="00F266C7"/>
    <w:rsid w:val="00F30870"/>
    <w:rsid w:val="00F36166"/>
    <w:rsid w:val="00F568C2"/>
    <w:rsid w:val="00F57446"/>
    <w:rsid w:val="00F61059"/>
    <w:rsid w:val="00F61372"/>
    <w:rsid w:val="00F6151E"/>
    <w:rsid w:val="00F6369F"/>
    <w:rsid w:val="00F85DE2"/>
    <w:rsid w:val="00F87851"/>
    <w:rsid w:val="00F92678"/>
    <w:rsid w:val="00FA7096"/>
    <w:rsid w:val="00FB0732"/>
    <w:rsid w:val="00FB1C3B"/>
    <w:rsid w:val="00FB345C"/>
    <w:rsid w:val="00FB55AF"/>
    <w:rsid w:val="00FC04B1"/>
    <w:rsid w:val="00FC253C"/>
    <w:rsid w:val="00FC56B6"/>
    <w:rsid w:val="00FC73E9"/>
    <w:rsid w:val="00FC7C1C"/>
    <w:rsid w:val="00FD3493"/>
    <w:rsid w:val="00FF444E"/>
    <w:rsid w:val="00FF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1C2A"/>
  <w15:docId w15:val="{72A44CDF-C685-4F41-AE81-46C9C4F0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5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/>
    </w:rPr>
  </w:style>
  <w:style w:type="paragraph" w:styleId="Prrafodelista">
    <w:name w:val="List Paragraph"/>
    <w:basedOn w:val="Normal"/>
    <w:uiPriority w:val="34"/>
    <w:qFormat/>
    <w:rsid w:val="00DE001F"/>
    <w:pPr>
      <w:spacing w:after="0" w:line="240" w:lineRule="auto"/>
      <w:ind w:left="720"/>
      <w:contextualSpacing/>
    </w:pPr>
    <w:rPr>
      <w:sz w:val="24"/>
      <w:szCs w:val="24"/>
      <w:lang w:val="sv-SE"/>
    </w:rPr>
  </w:style>
  <w:style w:type="character" w:styleId="Refdecomentario">
    <w:name w:val="annotation reference"/>
    <w:basedOn w:val="Fuentedeprrafopredeter"/>
    <w:uiPriority w:val="99"/>
    <w:semiHidden/>
    <w:unhideWhenUsed/>
    <w:rsid w:val="00D70E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0E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0E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0E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0E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0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Mayra Ordaz</dc:creator>
  <cp:lastModifiedBy>PEDRO L YTURRIA</cp:lastModifiedBy>
  <cp:revision>3</cp:revision>
  <cp:lastPrinted>2023-03-06T19:28:00Z</cp:lastPrinted>
  <dcterms:created xsi:type="dcterms:W3CDTF">2023-03-08T17:05:00Z</dcterms:created>
  <dcterms:modified xsi:type="dcterms:W3CDTF">2023-03-08T17:06:00Z</dcterms:modified>
</cp:coreProperties>
</file>